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E13A0" w14:textId="77777777" w:rsidR="00270340" w:rsidRPr="00C95286" w:rsidRDefault="006A357D" w:rsidP="00270340">
      <w:pPr>
        <w:jc w:val="center"/>
        <w:rPr>
          <w:rStyle w:val="Strong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222CE3A0" wp14:editId="2F2536F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855585" cy="603287"/>
            <wp:effectExtent l="0" t="0" r="0" b="635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5585" cy="603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340">
        <w:rPr>
          <w:rStyle w:val="Strong"/>
        </w:rPr>
        <w:t>Catalog-Item Upload Guide</w:t>
      </w:r>
    </w:p>
    <w:p w14:paraId="5A33ACBA" w14:textId="77777777" w:rsidR="00270340" w:rsidRDefault="00270340" w:rsidP="00270340">
      <w:pPr>
        <w:pStyle w:val="Heading2"/>
      </w:pPr>
      <w:r w:rsidRPr="00DC74E9">
        <w:t>Introduction</w:t>
      </w:r>
    </w:p>
    <w:p w14:paraId="0B763FFA" w14:textId="65895715" w:rsidR="005014BB" w:rsidRDefault="00DF501F" w:rsidP="0027034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Thank you for participating w</w:t>
      </w:r>
      <w:r w:rsidR="00671984">
        <w:rPr>
          <w:rFonts w:asciiTheme="minorHAnsi" w:hAnsiTheme="minorHAnsi"/>
          <w:sz w:val="20"/>
          <w:szCs w:val="20"/>
        </w:rPr>
        <w:t xml:space="preserve">ith the State of Nevada in the </w:t>
      </w:r>
      <w:r w:rsidR="005014BB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>olicitation and contract process.</w:t>
      </w:r>
      <w:r w:rsidR="005014BB">
        <w:rPr>
          <w:rFonts w:asciiTheme="minorHAnsi" w:hAnsiTheme="minorHAnsi"/>
          <w:sz w:val="20"/>
          <w:szCs w:val="20"/>
        </w:rPr>
        <w:t xml:space="preserve"> Vendors have two options for Item Upload for catalogs:</w:t>
      </w:r>
    </w:p>
    <w:p w14:paraId="52811C95" w14:textId="77777777" w:rsidR="005014BB" w:rsidRDefault="005014BB" w:rsidP="00082DB0">
      <w:pPr>
        <w:pStyle w:val="ListParagraph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G2B Punchout</w:t>
      </w:r>
    </w:p>
    <w:p w14:paraId="3E3253E6" w14:textId="77777777" w:rsidR="005014BB" w:rsidRDefault="005014BB" w:rsidP="00082DB0">
      <w:pPr>
        <w:pStyle w:val="ListParagraph"/>
        <w:numPr>
          <w:ilvl w:val="1"/>
          <w:numId w:val="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State users navigate to the Vendor’s website and send a Purchase Order through </w:t>
      </w:r>
      <w:proofErr w:type="spellStart"/>
      <w:r>
        <w:rPr>
          <w:rFonts w:asciiTheme="minorHAnsi" w:hAnsiTheme="minorHAnsi"/>
          <w:sz w:val="20"/>
          <w:szCs w:val="20"/>
        </w:rPr>
        <w:t>NevadaEPro</w:t>
      </w:r>
      <w:proofErr w:type="spellEnd"/>
    </w:p>
    <w:p w14:paraId="2BC97B3E" w14:textId="77777777" w:rsidR="005014BB" w:rsidRDefault="005014BB" w:rsidP="00082DB0">
      <w:pPr>
        <w:pStyle w:val="ListParagraph"/>
        <w:numPr>
          <w:ilvl w:val="0"/>
          <w:numId w:val="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Hosted Catalog on </w:t>
      </w:r>
      <w:proofErr w:type="spellStart"/>
      <w:r>
        <w:rPr>
          <w:rFonts w:asciiTheme="minorHAnsi" w:hAnsiTheme="minorHAnsi"/>
          <w:sz w:val="20"/>
          <w:szCs w:val="20"/>
        </w:rPr>
        <w:t>Nevada</w:t>
      </w:r>
      <w:r w:rsidR="00EC2792">
        <w:rPr>
          <w:rFonts w:asciiTheme="minorHAnsi" w:hAnsiTheme="minorHAnsi"/>
          <w:sz w:val="20"/>
          <w:szCs w:val="20"/>
        </w:rPr>
        <w:t>EPro</w:t>
      </w:r>
      <w:proofErr w:type="spellEnd"/>
    </w:p>
    <w:p w14:paraId="6B89C772" w14:textId="77777777" w:rsidR="00EC2792" w:rsidRDefault="00EC2792" w:rsidP="00082DB0">
      <w:pPr>
        <w:pStyle w:val="ListParagraph"/>
        <w:numPr>
          <w:ilvl w:val="1"/>
          <w:numId w:val="6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Upload Items from the Contract</w:t>
      </w:r>
    </w:p>
    <w:p w14:paraId="1FB55D06" w14:textId="77777777" w:rsidR="005014BB" w:rsidRDefault="005014BB" w:rsidP="00082DB0">
      <w:pPr>
        <w:rPr>
          <w:rFonts w:asciiTheme="minorHAnsi" w:hAnsiTheme="minorHAnsi"/>
          <w:sz w:val="20"/>
          <w:szCs w:val="20"/>
        </w:rPr>
      </w:pPr>
    </w:p>
    <w:p w14:paraId="0BBE655B" w14:textId="77777777" w:rsidR="00EC2792" w:rsidRDefault="005014BB" w:rsidP="00082DB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This guide is focused on the Item Upload for hosted catalogs on </w:t>
      </w:r>
      <w:proofErr w:type="spellStart"/>
      <w:r>
        <w:rPr>
          <w:rFonts w:asciiTheme="minorHAnsi" w:hAnsiTheme="minorHAnsi"/>
          <w:sz w:val="20"/>
          <w:szCs w:val="20"/>
        </w:rPr>
        <w:t>Nevada</w:t>
      </w:r>
      <w:r w:rsidR="00EC2792">
        <w:rPr>
          <w:rFonts w:asciiTheme="minorHAnsi" w:hAnsiTheme="minorHAnsi"/>
          <w:sz w:val="20"/>
          <w:szCs w:val="20"/>
        </w:rPr>
        <w:t>EPro</w:t>
      </w:r>
      <w:proofErr w:type="spellEnd"/>
      <w:r w:rsidR="00EC2792">
        <w:rPr>
          <w:rFonts w:asciiTheme="minorHAnsi" w:hAnsiTheme="minorHAnsi"/>
          <w:sz w:val="20"/>
          <w:szCs w:val="20"/>
        </w:rPr>
        <w:t xml:space="preserve">. The purpose of this guide is to provide instructions and offer best practices for uploading Items from the contracts for State workers to order in </w:t>
      </w:r>
      <w:proofErr w:type="spellStart"/>
      <w:r w:rsidR="00EC2792">
        <w:rPr>
          <w:rFonts w:asciiTheme="minorHAnsi" w:hAnsiTheme="minorHAnsi"/>
          <w:sz w:val="20"/>
          <w:szCs w:val="20"/>
        </w:rPr>
        <w:t>NevadaEPro</w:t>
      </w:r>
      <w:proofErr w:type="spellEnd"/>
      <w:r w:rsidR="00EC2792">
        <w:rPr>
          <w:rFonts w:asciiTheme="minorHAnsi" w:hAnsiTheme="minorHAnsi"/>
          <w:sz w:val="20"/>
          <w:szCs w:val="20"/>
        </w:rPr>
        <w:t>.</w:t>
      </w:r>
    </w:p>
    <w:p w14:paraId="2243140D" w14:textId="77777777" w:rsidR="00EC2792" w:rsidRDefault="00EC2792" w:rsidP="00082DB0">
      <w:pPr>
        <w:rPr>
          <w:rFonts w:asciiTheme="minorHAnsi" w:hAnsiTheme="minorHAnsi"/>
          <w:sz w:val="20"/>
          <w:szCs w:val="20"/>
        </w:rPr>
      </w:pPr>
    </w:p>
    <w:p w14:paraId="0264EED9" w14:textId="77777777" w:rsidR="005014BB" w:rsidRDefault="005014BB" w:rsidP="00082DB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Please see </w:t>
      </w:r>
      <w:r w:rsidR="00EC2792">
        <w:rPr>
          <w:rFonts w:asciiTheme="minorHAnsi" w:hAnsiTheme="minorHAnsi"/>
          <w:sz w:val="20"/>
          <w:szCs w:val="20"/>
        </w:rPr>
        <w:t xml:space="preserve">the Guide for the </w:t>
      </w:r>
      <w:r>
        <w:rPr>
          <w:rFonts w:asciiTheme="minorHAnsi" w:hAnsiTheme="minorHAnsi"/>
          <w:sz w:val="20"/>
          <w:szCs w:val="20"/>
        </w:rPr>
        <w:t xml:space="preserve">Management of Punchout for information regarding configuration of G2B </w:t>
      </w:r>
      <w:r w:rsidR="00EC2792">
        <w:rPr>
          <w:rFonts w:asciiTheme="minorHAnsi" w:hAnsiTheme="minorHAnsi"/>
          <w:sz w:val="20"/>
          <w:szCs w:val="20"/>
        </w:rPr>
        <w:t>Punchouts</w:t>
      </w:r>
      <w:r>
        <w:rPr>
          <w:rFonts w:asciiTheme="minorHAnsi" w:hAnsiTheme="minorHAnsi"/>
          <w:sz w:val="20"/>
          <w:szCs w:val="20"/>
        </w:rPr>
        <w:t xml:space="preserve"> with the State. </w:t>
      </w:r>
    </w:p>
    <w:p w14:paraId="2812BB24" w14:textId="77777777" w:rsidR="00270340" w:rsidRDefault="00270340" w:rsidP="00270340">
      <w:pPr>
        <w:rPr>
          <w:rFonts w:asciiTheme="minorHAnsi" w:hAnsiTheme="minorHAnsi"/>
          <w:sz w:val="20"/>
          <w:szCs w:val="20"/>
        </w:rPr>
      </w:pPr>
    </w:p>
    <w:p w14:paraId="7538A882" w14:textId="494FD6DC" w:rsidR="00270340" w:rsidRDefault="00270340" w:rsidP="00270340">
      <w:pPr>
        <w:rPr>
          <w:rFonts w:asciiTheme="minorHAnsi" w:hAnsiTheme="minorHAnsi"/>
          <w:sz w:val="20"/>
          <w:szCs w:val="20"/>
        </w:rPr>
      </w:pPr>
      <w:r w:rsidRPr="00270340">
        <w:rPr>
          <w:rFonts w:asciiTheme="minorHAnsi" w:hAnsiTheme="minorHAnsi"/>
          <w:sz w:val="20"/>
          <w:szCs w:val="20"/>
        </w:rPr>
        <w:t xml:space="preserve">The table below outlines all </w:t>
      </w:r>
      <w:r w:rsidR="00CF5771">
        <w:rPr>
          <w:rFonts w:asciiTheme="minorHAnsi" w:hAnsiTheme="minorHAnsi"/>
          <w:sz w:val="20"/>
          <w:szCs w:val="20"/>
        </w:rPr>
        <w:t>the</w:t>
      </w:r>
      <w:r w:rsidRPr="00270340">
        <w:rPr>
          <w:rFonts w:asciiTheme="minorHAnsi" w:hAnsiTheme="minorHAnsi"/>
          <w:sz w:val="20"/>
          <w:szCs w:val="20"/>
        </w:rPr>
        <w:t xml:space="preserve"> columns of the template</w:t>
      </w:r>
      <w:r w:rsidR="00DF501F">
        <w:rPr>
          <w:rFonts w:asciiTheme="minorHAnsi" w:hAnsiTheme="minorHAnsi"/>
          <w:sz w:val="20"/>
          <w:szCs w:val="20"/>
        </w:rPr>
        <w:t xml:space="preserve"> spreadsheet that will be loaded to </w:t>
      </w:r>
      <w:r w:rsidR="00671984">
        <w:rPr>
          <w:rFonts w:asciiTheme="minorHAnsi" w:hAnsiTheme="minorHAnsi"/>
          <w:sz w:val="20"/>
          <w:szCs w:val="20"/>
        </w:rPr>
        <w:t>your C</w:t>
      </w:r>
      <w:r w:rsidR="00DF501F">
        <w:rPr>
          <w:rFonts w:asciiTheme="minorHAnsi" w:hAnsiTheme="minorHAnsi"/>
          <w:sz w:val="20"/>
          <w:szCs w:val="20"/>
        </w:rPr>
        <w:t>ontract</w:t>
      </w:r>
      <w:r w:rsidRPr="00270340">
        <w:rPr>
          <w:rFonts w:asciiTheme="minorHAnsi" w:hAnsiTheme="minorHAnsi"/>
          <w:sz w:val="20"/>
          <w:szCs w:val="20"/>
        </w:rPr>
        <w:t xml:space="preserve">. </w:t>
      </w:r>
      <w:r w:rsidR="00DF501F">
        <w:rPr>
          <w:rFonts w:asciiTheme="minorHAnsi" w:hAnsiTheme="minorHAnsi"/>
          <w:sz w:val="20"/>
          <w:szCs w:val="20"/>
        </w:rPr>
        <w:t xml:space="preserve"> </w:t>
      </w:r>
      <w:r w:rsidRPr="00270340">
        <w:rPr>
          <w:rFonts w:asciiTheme="minorHAnsi" w:hAnsiTheme="minorHAnsi"/>
          <w:sz w:val="20"/>
          <w:szCs w:val="20"/>
        </w:rPr>
        <w:t>The Column Names denoted by an asterisk are required</w:t>
      </w:r>
      <w:r w:rsidR="005014BB">
        <w:rPr>
          <w:rFonts w:asciiTheme="minorHAnsi" w:hAnsiTheme="minorHAnsi"/>
          <w:sz w:val="20"/>
          <w:szCs w:val="20"/>
        </w:rPr>
        <w:t xml:space="preserve">. </w:t>
      </w:r>
      <w:r w:rsidR="00DF501F">
        <w:rPr>
          <w:rFonts w:asciiTheme="minorHAnsi" w:hAnsiTheme="minorHAnsi"/>
          <w:sz w:val="20"/>
          <w:szCs w:val="20"/>
        </w:rPr>
        <w:t xml:space="preserve">Please complete </w:t>
      </w:r>
      <w:r w:rsidR="00C67A8B">
        <w:rPr>
          <w:rFonts w:asciiTheme="minorHAnsi" w:hAnsiTheme="minorHAnsi"/>
          <w:sz w:val="20"/>
          <w:szCs w:val="20"/>
        </w:rPr>
        <w:t>C</w:t>
      </w:r>
      <w:r w:rsidR="00DF501F">
        <w:rPr>
          <w:rFonts w:asciiTheme="minorHAnsi" w:hAnsiTheme="minorHAnsi"/>
          <w:sz w:val="20"/>
          <w:szCs w:val="20"/>
        </w:rPr>
        <w:t>olumns</w:t>
      </w:r>
      <w:r w:rsidR="00C67A8B">
        <w:rPr>
          <w:rFonts w:asciiTheme="minorHAnsi" w:hAnsiTheme="minorHAnsi"/>
          <w:sz w:val="20"/>
          <w:szCs w:val="20"/>
        </w:rPr>
        <w:t xml:space="preserve"> A through AC </w:t>
      </w:r>
      <w:r w:rsidR="00DF501F">
        <w:rPr>
          <w:rFonts w:asciiTheme="minorHAnsi" w:hAnsiTheme="minorHAnsi"/>
          <w:sz w:val="20"/>
          <w:szCs w:val="20"/>
        </w:rPr>
        <w:t>f</w:t>
      </w:r>
      <w:r w:rsidR="005014BB">
        <w:rPr>
          <w:rFonts w:asciiTheme="minorHAnsi" w:hAnsiTheme="minorHAnsi"/>
          <w:sz w:val="20"/>
          <w:szCs w:val="20"/>
        </w:rPr>
        <w:t>ollowing the recommended usage</w:t>
      </w:r>
      <w:r w:rsidR="00C67A8B">
        <w:rPr>
          <w:rFonts w:asciiTheme="minorHAnsi" w:hAnsiTheme="minorHAnsi"/>
          <w:sz w:val="20"/>
          <w:szCs w:val="20"/>
        </w:rPr>
        <w:t xml:space="preserve">, </w:t>
      </w:r>
      <w:r w:rsidR="00C67A8B" w:rsidRPr="000B40F5">
        <w:rPr>
          <w:rFonts w:asciiTheme="minorHAnsi" w:hAnsiTheme="minorHAnsi"/>
          <w:b/>
          <w:i/>
          <w:sz w:val="20"/>
          <w:szCs w:val="20"/>
        </w:rPr>
        <w:t>Columns AD through AX are not applicable at this time and should remain blank</w:t>
      </w:r>
      <w:r w:rsidR="005014BB" w:rsidRPr="000B40F5">
        <w:rPr>
          <w:rFonts w:asciiTheme="minorHAnsi" w:hAnsiTheme="minorHAnsi"/>
          <w:b/>
          <w:i/>
          <w:sz w:val="20"/>
          <w:szCs w:val="20"/>
        </w:rPr>
        <w:t>.</w:t>
      </w:r>
      <w:r w:rsidR="005014BB">
        <w:rPr>
          <w:rFonts w:asciiTheme="minorHAnsi" w:hAnsiTheme="minorHAnsi"/>
          <w:sz w:val="20"/>
          <w:szCs w:val="20"/>
        </w:rPr>
        <w:t xml:space="preserve"> I</w:t>
      </w:r>
      <w:r w:rsidR="00DF501F">
        <w:rPr>
          <w:rFonts w:asciiTheme="minorHAnsi" w:hAnsiTheme="minorHAnsi"/>
          <w:sz w:val="20"/>
          <w:szCs w:val="20"/>
        </w:rPr>
        <w:t>f there i</w:t>
      </w:r>
      <w:r w:rsidR="005014BB">
        <w:rPr>
          <w:rFonts w:asciiTheme="minorHAnsi" w:hAnsiTheme="minorHAnsi"/>
          <w:sz w:val="20"/>
          <w:szCs w:val="20"/>
        </w:rPr>
        <w:t>s a question or comment, please</w:t>
      </w:r>
      <w:r w:rsidR="00671984">
        <w:rPr>
          <w:rFonts w:asciiTheme="minorHAnsi" w:hAnsiTheme="minorHAnsi"/>
          <w:sz w:val="20"/>
          <w:szCs w:val="20"/>
        </w:rPr>
        <w:t xml:space="preserve"> contact the </w:t>
      </w:r>
      <w:r w:rsidR="00C67A8B">
        <w:rPr>
          <w:rFonts w:asciiTheme="minorHAnsi" w:hAnsiTheme="minorHAnsi"/>
          <w:sz w:val="20"/>
          <w:szCs w:val="20"/>
        </w:rPr>
        <w:t xml:space="preserve">assigned Purchasing Officer. </w:t>
      </w:r>
    </w:p>
    <w:p w14:paraId="2C9E0F0A" w14:textId="77777777" w:rsidR="00242C05" w:rsidRDefault="00242C05" w:rsidP="00270340">
      <w:pPr>
        <w:rPr>
          <w:rFonts w:asciiTheme="minorHAnsi" w:hAnsiTheme="minorHAnsi"/>
          <w:sz w:val="20"/>
          <w:szCs w:val="20"/>
        </w:rPr>
      </w:pPr>
    </w:p>
    <w:p w14:paraId="19A56ADB" w14:textId="6CDFEB43" w:rsidR="00270340" w:rsidRDefault="00270340" w:rsidP="00270340">
      <w:pPr>
        <w:pStyle w:val="Heading2"/>
      </w:pPr>
      <w:r>
        <w:t>Item Upload Template</w:t>
      </w:r>
      <w:r w:rsidR="00A74CFF">
        <w:t xml:space="preserve"> </w:t>
      </w:r>
      <w:bookmarkStart w:id="0" w:name="_GoBack"/>
      <w:r w:rsidR="00A74CFF" w:rsidRPr="00A74CFF">
        <w:rPr>
          <w:sz w:val="16"/>
          <w:szCs w:val="16"/>
        </w:rPr>
        <w:t>(rev. 04/19)</w:t>
      </w:r>
      <w:r w:rsidR="00242C05">
        <w:t xml:space="preserve"> </w:t>
      </w:r>
      <w:bookmarkEnd w:id="0"/>
    </w:p>
    <w:p w14:paraId="03E413A3" w14:textId="20638962" w:rsidR="00242C05" w:rsidRDefault="00242C05" w:rsidP="00242C05">
      <w:pPr>
        <w:rPr>
          <w:sz w:val="16"/>
          <w:szCs w:val="16"/>
        </w:rPr>
      </w:pPr>
      <w:r w:rsidRPr="00242C05">
        <w:rPr>
          <w:sz w:val="16"/>
          <w:szCs w:val="16"/>
        </w:rPr>
        <w:t>*Indicates required field</w:t>
      </w:r>
    </w:p>
    <w:p w14:paraId="7A47ED5D" w14:textId="77777777" w:rsidR="00242C05" w:rsidRPr="00242C05" w:rsidRDefault="00242C05" w:rsidP="00242C05">
      <w:pPr>
        <w:rPr>
          <w:sz w:val="16"/>
          <w:szCs w:val="16"/>
        </w:rPr>
      </w:pPr>
    </w:p>
    <w:tbl>
      <w:tblPr>
        <w:tblW w:w="11700" w:type="dxa"/>
        <w:tblInd w:w="-1440" w:type="dxa"/>
        <w:tblLook w:val="04A0" w:firstRow="1" w:lastRow="0" w:firstColumn="1" w:lastColumn="0" w:noHBand="0" w:noVBand="1"/>
      </w:tblPr>
      <w:tblGrid>
        <w:gridCol w:w="1890"/>
        <w:gridCol w:w="2250"/>
        <w:gridCol w:w="1980"/>
        <w:gridCol w:w="2070"/>
        <w:gridCol w:w="3510"/>
      </w:tblGrid>
      <w:tr w:rsidR="00F777A1" w:rsidRPr="0018160D" w14:paraId="3953C78B" w14:textId="77777777" w:rsidTr="004A3912">
        <w:trPr>
          <w:tblHeader/>
        </w:trPr>
        <w:tc>
          <w:tcPr>
            <w:tcW w:w="1890" w:type="dxa"/>
            <w:shd w:val="clear" w:color="auto" w:fill="F2F2F2" w:themeFill="background1" w:themeFillShade="F2"/>
          </w:tcPr>
          <w:p w14:paraId="15AE27FA" w14:textId="20638962" w:rsidR="00F777A1" w:rsidRPr="0018160D" w:rsidRDefault="00F777A1" w:rsidP="00C67A8B">
            <w:pPr>
              <w:pStyle w:val="TableHeading"/>
              <w:rPr>
                <w:rFonts w:asciiTheme="minorHAnsi" w:hAnsiTheme="minorHAnsi"/>
                <w:sz w:val="20"/>
              </w:rPr>
            </w:pPr>
            <w:r w:rsidRPr="0018160D">
              <w:rPr>
                <w:rFonts w:asciiTheme="minorHAnsi" w:hAnsiTheme="minorHAnsi"/>
                <w:sz w:val="20"/>
              </w:rPr>
              <w:t>Column Name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55406448" w14:textId="77777777" w:rsidR="00F777A1" w:rsidRPr="0018160D" w:rsidRDefault="00F777A1" w:rsidP="00C67A8B">
            <w:pPr>
              <w:pStyle w:val="TableHeading"/>
              <w:rPr>
                <w:rFonts w:asciiTheme="minorHAnsi" w:hAnsiTheme="minorHAnsi"/>
                <w:sz w:val="20"/>
              </w:rPr>
            </w:pPr>
            <w:r w:rsidRPr="0018160D">
              <w:rPr>
                <w:rFonts w:asciiTheme="minorHAnsi" w:hAnsiTheme="minorHAnsi"/>
                <w:sz w:val="20"/>
              </w:rPr>
              <w:t>Comment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253FC6B" w14:textId="77777777" w:rsidR="00F777A1" w:rsidRPr="0018160D" w:rsidRDefault="00F777A1" w:rsidP="00C67A8B">
            <w:pPr>
              <w:pStyle w:val="TableHeading"/>
              <w:rPr>
                <w:rFonts w:asciiTheme="minorHAnsi" w:hAnsiTheme="minorHAnsi"/>
                <w:sz w:val="20"/>
              </w:rPr>
            </w:pPr>
            <w:r w:rsidRPr="0018160D">
              <w:rPr>
                <w:rFonts w:asciiTheme="minorHAnsi" w:hAnsiTheme="minorHAnsi"/>
                <w:sz w:val="20"/>
              </w:rPr>
              <w:t>Parameter</w:t>
            </w:r>
          </w:p>
        </w:tc>
        <w:tc>
          <w:tcPr>
            <w:tcW w:w="2070" w:type="dxa"/>
            <w:shd w:val="clear" w:color="auto" w:fill="F2F2F2" w:themeFill="background1" w:themeFillShade="F2"/>
          </w:tcPr>
          <w:p w14:paraId="0B075BAF" w14:textId="77777777" w:rsidR="00F777A1" w:rsidRPr="0018160D" w:rsidRDefault="00F777A1" w:rsidP="00C67A8B">
            <w:pPr>
              <w:pStyle w:val="TableHeading"/>
              <w:rPr>
                <w:rFonts w:asciiTheme="minorHAnsi" w:hAnsiTheme="minorHAnsi"/>
                <w:sz w:val="20"/>
              </w:rPr>
            </w:pPr>
            <w:r w:rsidRPr="0018160D">
              <w:rPr>
                <w:rFonts w:asciiTheme="minorHAnsi" w:hAnsiTheme="minorHAnsi"/>
                <w:sz w:val="20"/>
              </w:rPr>
              <w:t>Implication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3454EEA4" w14:textId="77777777" w:rsidR="00F777A1" w:rsidRPr="0018160D" w:rsidRDefault="00F777A1" w:rsidP="00C67A8B">
            <w:pPr>
              <w:pStyle w:val="TableHeading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Recommended Usage</w:t>
            </w:r>
          </w:p>
        </w:tc>
      </w:tr>
      <w:tr w:rsidR="00F777A1" w:rsidRPr="0018160D" w14:paraId="7E3AF43C" w14:textId="77777777" w:rsidTr="004A3912">
        <w:tc>
          <w:tcPr>
            <w:tcW w:w="1890" w:type="dxa"/>
          </w:tcPr>
          <w:p w14:paraId="5E1B01A7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Line number*</w:t>
            </w:r>
          </w:p>
        </w:tc>
        <w:tc>
          <w:tcPr>
            <w:tcW w:w="2250" w:type="dxa"/>
          </w:tcPr>
          <w:p w14:paraId="4D1B3B8F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Unique integer which is used to number the line item. Use sequential line numbering starting with 1,2,3,etc.</w:t>
            </w:r>
          </w:p>
        </w:tc>
        <w:tc>
          <w:tcPr>
            <w:tcW w:w="1980" w:type="dxa"/>
          </w:tcPr>
          <w:p w14:paraId="28C8B943" w14:textId="77777777" w:rsidR="00F777A1" w:rsidRPr="0018160D" w:rsidRDefault="005D56F3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10 integers without commas</w:t>
            </w:r>
          </w:p>
        </w:tc>
        <w:tc>
          <w:tcPr>
            <w:tcW w:w="2070" w:type="dxa"/>
          </w:tcPr>
          <w:p w14:paraId="377810CA" w14:textId="77777777" w:rsidR="00F777A1" w:rsidRPr="0018160D" w:rsidRDefault="00F777A1" w:rsidP="00DF50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 xml:space="preserve">Correlates with the Item # within the </w:t>
            </w:r>
            <w:r w:rsidR="00DF501F">
              <w:rPr>
                <w:rFonts w:asciiTheme="minorHAnsi" w:hAnsiTheme="minorHAnsi"/>
                <w:sz w:val="20"/>
                <w:szCs w:val="20"/>
              </w:rPr>
              <w:t>contract</w:t>
            </w:r>
          </w:p>
        </w:tc>
        <w:tc>
          <w:tcPr>
            <w:tcW w:w="3510" w:type="dxa"/>
          </w:tcPr>
          <w:p w14:paraId="1428D9DF" w14:textId="223186B1" w:rsidR="00F777A1" w:rsidRPr="0018160D" w:rsidRDefault="00DF501F" w:rsidP="00DF50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Please number </w:t>
            </w:r>
            <w:r w:rsidR="00EC2792">
              <w:rPr>
                <w:rFonts w:asciiTheme="minorHAnsi" w:hAnsiTheme="minorHAnsi"/>
                <w:sz w:val="20"/>
                <w:szCs w:val="20"/>
              </w:rPr>
              <w:t>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tems sequentially [i.e. 1-250, 1-1000,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etc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]</w:t>
            </w:r>
          </w:p>
        </w:tc>
      </w:tr>
      <w:tr w:rsidR="00F777A1" w:rsidRPr="0018160D" w14:paraId="502AE0FF" w14:textId="77777777" w:rsidTr="004A3912">
        <w:tc>
          <w:tcPr>
            <w:tcW w:w="1890" w:type="dxa"/>
          </w:tcPr>
          <w:p w14:paraId="36B892CA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1E425EC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88FC713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ED4CC71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4B3C8CB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77A1" w:rsidRPr="0018160D" w14:paraId="3B7D79A1" w14:textId="77777777" w:rsidTr="004A3912">
        <w:trPr>
          <w:trHeight w:val="297"/>
        </w:trPr>
        <w:tc>
          <w:tcPr>
            <w:tcW w:w="1890" w:type="dxa"/>
          </w:tcPr>
          <w:p w14:paraId="18067AE5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Description*</w:t>
            </w:r>
          </w:p>
        </w:tc>
        <w:tc>
          <w:tcPr>
            <w:tcW w:w="2250" w:type="dxa"/>
          </w:tcPr>
          <w:p w14:paraId="4BA55804" w14:textId="77777777" w:rsidR="00F777A1" w:rsidRPr="0018160D" w:rsidRDefault="00F777A1" w:rsidP="006A357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 xml:space="preserve">Item description that supports </w:t>
            </w:r>
            <w:r w:rsidR="008037AA">
              <w:rPr>
                <w:rFonts w:asciiTheme="minorHAnsi" w:hAnsiTheme="minorHAnsi"/>
                <w:sz w:val="20"/>
                <w:szCs w:val="20"/>
              </w:rPr>
              <w:t>search for ordering</w:t>
            </w:r>
          </w:p>
        </w:tc>
        <w:tc>
          <w:tcPr>
            <w:tcW w:w="1980" w:type="dxa"/>
          </w:tcPr>
          <w:p w14:paraId="212E6D78" w14:textId="77777777" w:rsidR="00F777A1" w:rsidRPr="0018160D" w:rsidRDefault="006A357D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Max. of 4,000 </w:t>
            </w:r>
            <w:r w:rsidR="00F25130">
              <w:rPr>
                <w:rFonts w:asciiTheme="minorHAnsi" w:hAnsiTheme="minorHAnsi"/>
                <w:sz w:val="20"/>
                <w:szCs w:val="20"/>
              </w:rPr>
              <w:t xml:space="preserve">alphanumeric </w:t>
            </w:r>
            <w:r>
              <w:rPr>
                <w:rFonts w:asciiTheme="minorHAnsi" w:hAnsiTheme="minorHAnsi"/>
                <w:sz w:val="20"/>
                <w:szCs w:val="20"/>
              </w:rPr>
              <w:t>characters</w:t>
            </w:r>
            <w:r w:rsidR="00F25130">
              <w:rPr>
                <w:rFonts w:asciiTheme="minorHAnsi" w:hAnsiTheme="minorHAnsi"/>
                <w:sz w:val="20"/>
                <w:szCs w:val="20"/>
              </w:rPr>
              <w:t xml:space="preserve"> (avoid special characters)</w:t>
            </w:r>
          </w:p>
        </w:tc>
        <w:tc>
          <w:tcPr>
            <w:tcW w:w="2070" w:type="dxa"/>
          </w:tcPr>
          <w:p w14:paraId="0D2A4A2C" w14:textId="77777777" w:rsidR="00F777A1" w:rsidRPr="0018160D" w:rsidRDefault="00F777A1" w:rsidP="005014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Correlates with the Des</w:t>
            </w:r>
            <w:r w:rsidR="008037AA">
              <w:rPr>
                <w:rFonts w:asciiTheme="minorHAnsi" w:hAnsiTheme="minorHAnsi"/>
                <w:sz w:val="20"/>
                <w:szCs w:val="20"/>
              </w:rPr>
              <w:t>cription within the contract</w:t>
            </w:r>
          </w:p>
        </w:tc>
        <w:tc>
          <w:tcPr>
            <w:tcW w:w="3510" w:type="dxa"/>
          </w:tcPr>
          <w:p w14:paraId="2A6C2897" w14:textId="77777777" w:rsidR="00F777A1" w:rsidRDefault="006A357D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Recommended to use the</w:t>
            </w:r>
            <w:r w:rsidR="00440723">
              <w:rPr>
                <w:rFonts w:asciiTheme="minorHAnsi" w:hAnsiTheme="minorHAnsi"/>
                <w:sz w:val="20"/>
                <w:szCs w:val="20"/>
              </w:rPr>
              <w:t xml:space="preserve"> standard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inventory description. For example: Barricade, direction indicator, recycled plastic with reversible arrow panel. 8987665 (The # is the manufacturing number. </w:t>
            </w:r>
          </w:p>
          <w:p w14:paraId="125E01F3" w14:textId="77777777" w:rsidR="006A357D" w:rsidRPr="0018160D" w:rsidRDefault="006A357D" w:rsidP="0003404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</w:t>
            </w:r>
            <w:r w:rsidR="0003404C">
              <w:rPr>
                <w:rFonts w:asciiTheme="minorHAnsi" w:hAnsiTheme="minorHAnsi"/>
                <w:sz w:val="20"/>
                <w:szCs w:val="20"/>
              </w:rPr>
              <w:t>t is important to use key wo</w:t>
            </w:r>
            <w:r w:rsidR="008037AA">
              <w:rPr>
                <w:rFonts w:asciiTheme="minorHAnsi" w:hAnsiTheme="minorHAnsi"/>
                <w:sz w:val="20"/>
                <w:szCs w:val="20"/>
              </w:rPr>
              <w:t>rds, for example, enter “copy” and</w:t>
            </w:r>
            <w:r w:rsidR="0003404C">
              <w:rPr>
                <w:rFonts w:asciiTheme="minorHAnsi" w:hAnsiTheme="minorHAnsi"/>
                <w:sz w:val="20"/>
                <w:szCs w:val="20"/>
              </w:rPr>
              <w:t xml:space="preserve"> “paper” if the item is copy paper. </w:t>
            </w:r>
          </w:p>
        </w:tc>
      </w:tr>
      <w:tr w:rsidR="00F777A1" w:rsidRPr="0018160D" w14:paraId="4ADE92C7" w14:textId="77777777" w:rsidTr="004A3912">
        <w:tc>
          <w:tcPr>
            <w:tcW w:w="1890" w:type="dxa"/>
          </w:tcPr>
          <w:p w14:paraId="57AFF1B9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3D9370D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F21B655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B5C8EBB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8DC6A15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77A1" w:rsidRPr="0018160D" w14:paraId="37D65076" w14:textId="77777777" w:rsidTr="004A3912">
        <w:tc>
          <w:tcPr>
            <w:tcW w:w="1890" w:type="dxa"/>
          </w:tcPr>
          <w:p w14:paraId="57B1AC64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Quantity*</w:t>
            </w:r>
          </w:p>
        </w:tc>
        <w:tc>
          <w:tcPr>
            <w:tcW w:w="2250" w:type="dxa"/>
          </w:tcPr>
          <w:p w14:paraId="562F58D6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The number of the item that is to be ordered. Value can be entered as number greater than or equal to 0.</w:t>
            </w:r>
          </w:p>
        </w:tc>
        <w:tc>
          <w:tcPr>
            <w:tcW w:w="1980" w:type="dxa"/>
          </w:tcPr>
          <w:p w14:paraId="716FE1C8" w14:textId="77777777" w:rsidR="00F777A1" w:rsidRPr="0018160D" w:rsidRDefault="00B40AB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15 Integers or decimal values without commas</w:t>
            </w:r>
            <w:r w:rsidR="008F3643">
              <w:rPr>
                <w:rFonts w:asciiTheme="minorHAnsi" w:hAnsiTheme="minorHAnsi"/>
                <w:sz w:val="20"/>
                <w:szCs w:val="20"/>
              </w:rPr>
              <w:t xml:space="preserve"> (cannot have more than 5 decimal places)</w:t>
            </w:r>
          </w:p>
        </w:tc>
        <w:tc>
          <w:tcPr>
            <w:tcW w:w="2070" w:type="dxa"/>
          </w:tcPr>
          <w:p w14:paraId="6C359FE7" w14:textId="77777777" w:rsidR="00F777A1" w:rsidRPr="0018160D" w:rsidRDefault="00F777A1" w:rsidP="005014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 xml:space="preserve">Correlates with the Quantity </w:t>
            </w:r>
            <w:r w:rsidR="00671984">
              <w:rPr>
                <w:rFonts w:asciiTheme="minorHAnsi" w:hAnsiTheme="minorHAnsi"/>
                <w:sz w:val="20"/>
                <w:szCs w:val="20"/>
              </w:rPr>
              <w:t>of the Item</w:t>
            </w:r>
            <w:r w:rsidRPr="0018160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037AA">
              <w:rPr>
                <w:rFonts w:asciiTheme="minorHAnsi" w:hAnsiTheme="minorHAnsi"/>
                <w:sz w:val="20"/>
                <w:szCs w:val="20"/>
              </w:rPr>
              <w:t>within the contract</w:t>
            </w:r>
          </w:p>
        </w:tc>
        <w:tc>
          <w:tcPr>
            <w:tcW w:w="3510" w:type="dxa"/>
          </w:tcPr>
          <w:p w14:paraId="604450A2" w14:textId="77777777" w:rsidR="00F777A1" w:rsidRPr="0018160D" w:rsidRDefault="00924E3E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there is an indefinite quantity available</w:t>
            </w:r>
            <w:r w:rsidR="008037AA">
              <w:rPr>
                <w:rFonts w:asciiTheme="minorHAnsi" w:hAnsiTheme="minorHAnsi"/>
                <w:sz w:val="20"/>
                <w:szCs w:val="20"/>
              </w:rPr>
              <w:t xml:space="preserve"> per contract</w:t>
            </w:r>
            <w:r>
              <w:rPr>
                <w:rFonts w:asciiTheme="minorHAnsi" w:hAnsiTheme="minorHAnsi"/>
                <w:sz w:val="20"/>
                <w:szCs w:val="20"/>
              </w:rPr>
              <w:t>, enter “0”</w:t>
            </w:r>
          </w:p>
        </w:tc>
      </w:tr>
      <w:tr w:rsidR="00F777A1" w:rsidRPr="0018160D" w14:paraId="59A0DB05" w14:textId="77777777" w:rsidTr="004A3912">
        <w:tc>
          <w:tcPr>
            <w:tcW w:w="1890" w:type="dxa"/>
          </w:tcPr>
          <w:p w14:paraId="33D99124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CA1D67D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7AE4D08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4CDFAA7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D15D533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77A1" w:rsidRPr="0018160D" w14:paraId="0FB48367" w14:textId="77777777" w:rsidTr="004A3912">
        <w:tc>
          <w:tcPr>
            <w:tcW w:w="1890" w:type="dxa"/>
          </w:tcPr>
          <w:p w14:paraId="0AFF3253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Unit Cost*</w:t>
            </w:r>
          </w:p>
        </w:tc>
        <w:tc>
          <w:tcPr>
            <w:tcW w:w="2250" w:type="dxa"/>
          </w:tcPr>
          <w:p w14:paraId="7B3A5604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Line Item Unit Cost. Value can be entered as number greater than or equal to 0.</w:t>
            </w:r>
          </w:p>
        </w:tc>
        <w:tc>
          <w:tcPr>
            <w:tcW w:w="1980" w:type="dxa"/>
          </w:tcPr>
          <w:p w14:paraId="0802DCAE" w14:textId="77777777" w:rsidR="00F777A1" w:rsidRPr="0018160D" w:rsidRDefault="006914B9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15 Integers or decimal values without commas</w:t>
            </w:r>
            <w:r w:rsidR="008F3643">
              <w:rPr>
                <w:rFonts w:asciiTheme="minorHAnsi" w:hAnsiTheme="minorHAnsi"/>
                <w:sz w:val="20"/>
                <w:szCs w:val="20"/>
              </w:rPr>
              <w:t xml:space="preserve"> (cannot have more 5 decimal places)</w:t>
            </w:r>
          </w:p>
        </w:tc>
        <w:tc>
          <w:tcPr>
            <w:tcW w:w="2070" w:type="dxa"/>
          </w:tcPr>
          <w:p w14:paraId="70D8B12F" w14:textId="77777777" w:rsidR="00F777A1" w:rsidRPr="0018160D" w:rsidRDefault="00F777A1" w:rsidP="005014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 xml:space="preserve">Correlates with the Unit Cost </w:t>
            </w:r>
            <w:r w:rsidR="00671984">
              <w:rPr>
                <w:rFonts w:asciiTheme="minorHAnsi" w:hAnsiTheme="minorHAnsi"/>
                <w:sz w:val="20"/>
                <w:szCs w:val="20"/>
              </w:rPr>
              <w:t xml:space="preserve">of the Item </w:t>
            </w:r>
            <w:r w:rsidRPr="0018160D">
              <w:rPr>
                <w:rFonts w:asciiTheme="minorHAnsi" w:hAnsiTheme="minorHAnsi"/>
                <w:sz w:val="20"/>
                <w:szCs w:val="20"/>
              </w:rPr>
              <w:t xml:space="preserve">within the </w:t>
            </w:r>
            <w:r w:rsidR="008037AA">
              <w:rPr>
                <w:rFonts w:asciiTheme="minorHAnsi" w:hAnsiTheme="minorHAnsi"/>
                <w:sz w:val="20"/>
                <w:szCs w:val="20"/>
              </w:rPr>
              <w:t>contract</w:t>
            </w:r>
          </w:p>
        </w:tc>
        <w:tc>
          <w:tcPr>
            <w:tcW w:w="3510" w:type="dxa"/>
          </w:tcPr>
          <w:p w14:paraId="44125E32" w14:textId="024BB522" w:rsidR="00F777A1" w:rsidRPr="0018160D" w:rsidRDefault="000A5BBD" w:rsidP="000A5BB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Example:  if copy paper is sold 10 reams to a box that is priced $25/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box, </w:t>
            </w:r>
            <w:r w:rsidR="00924E3E">
              <w:rPr>
                <w:rFonts w:asciiTheme="minorHAnsi" w:hAnsiTheme="minorHAnsi"/>
                <w:sz w:val="20"/>
                <w:szCs w:val="20"/>
              </w:rPr>
              <w:t xml:space="preserve"> then</w:t>
            </w:r>
            <w:proofErr w:type="gramEnd"/>
            <w:r w:rsidR="00924E3E">
              <w:rPr>
                <w:rFonts w:asciiTheme="minorHAnsi" w:hAnsiTheme="minorHAnsi"/>
                <w:sz w:val="20"/>
                <w:szCs w:val="20"/>
              </w:rPr>
              <w:t xml:space="preserve"> the unit cost of the copy paper line item is 25.00</w:t>
            </w:r>
          </w:p>
        </w:tc>
      </w:tr>
      <w:tr w:rsidR="00F777A1" w:rsidRPr="0018160D" w14:paraId="3B321156" w14:textId="77777777" w:rsidTr="004A3912">
        <w:tc>
          <w:tcPr>
            <w:tcW w:w="1890" w:type="dxa"/>
          </w:tcPr>
          <w:p w14:paraId="1B21B4BA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71F00C9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B6E0837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73E2715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66E2945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77A1" w:rsidRPr="0018160D" w14:paraId="1319E28F" w14:textId="77777777" w:rsidTr="004A3912">
        <w:tc>
          <w:tcPr>
            <w:tcW w:w="1890" w:type="dxa"/>
          </w:tcPr>
          <w:p w14:paraId="0ACFDED8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Unit of Measure*</w:t>
            </w:r>
          </w:p>
        </w:tc>
        <w:tc>
          <w:tcPr>
            <w:tcW w:w="2250" w:type="dxa"/>
          </w:tcPr>
          <w:p w14:paraId="63A4CCB3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 xml:space="preserve">A valid unit within the </w:t>
            </w:r>
            <w:r w:rsidR="008037AA">
              <w:rPr>
                <w:rFonts w:asciiTheme="minorHAnsi" w:hAnsiTheme="minorHAnsi"/>
                <w:sz w:val="20"/>
                <w:szCs w:val="20"/>
              </w:rPr>
              <w:t>contract</w:t>
            </w:r>
            <w:r w:rsidRPr="0018160D">
              <w:rPr>
                <w:rFonts w:asciiTheme="minorHAnsi" w:hAnsiTheme="minorHAnsi"/>
                <w:sz w:val="20"/>
                <w:szCs w:val="20"/>
              </w:rPr>
              <w:t xml:space="preserve"> associated with the item to be ordered</w:t>
            </w:r>
          </w:p>
        </w:tc>
        <w:tc>
          <w:tcPr>
            <w:tcW w:w="1980" w:type="dxa"/>
          </w:tcPr>
          <w:p w14:paraId="444DCCC3" w14:textId="77777777" w:rsidR="00F777A1" w:rsidRPr="0018160D" w:rsidRDefault="005D56F3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Alphanumeric value from the UOM dropdown</w:t>
            </w:r>
          </w:p>
        </w:tc>
        <w:tc>
          <w:tcPr>
            <w:tcW w:w="2070" w:type="dxa"/>
          </w:tcPr>
          <w:p w14:paraId="77B53798" w14:textId="77777777" w:rsidR="00F777A1" w:rsidRPr="0018160D" w:rsidRDefault="00F777A1" w:rsidP="005014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 xml:space="preserve">Correlates with the UOM </w:t>
            </w:r>
            <w:r w:rsidR="00671984">
              <w:rPr>
                <w:rFonts w:asciiTheme="minorHAnsi" w:hAnsiTheme="minorHAnsi"/>
                <w:sz w:val="20"/>
                <w:szCs w:val="20"/>
              </w:rPr>
              <w:t>of the Item</w:t>
            </w:r>
            <w:r w:rsidRPr="0018160D">
              <w:rPr>
                <w:rFonts w:asciiTheme="minorHAnsi" w:hAnsiTheme="minorHAnsi"/>
                <w:sz w:val="20"/>
                <w:szCs w:val="20"/>
              </w:rPr>
              <w:t xml:space="preserve"> within the </w:t>
            </w:r>
            <w:r w:rsidR="008037AA">
              <w:rPr>
                <w:rFonts w:asciiTheme="minorHAnsi" w:hAnsiTheme="minorHAnsi"/>
                <w:sz w:val="20"/>
                <w:szCs w:val="20"/>
              </w:rPr>
              <w:t>contract</w:t>
            </w:r>
            <w:r w:rsidRPr="0018160D">
              <w:rPr>
                <w:rFonts w:asciiTheme="minorHAnsi" w:hAnsiTheme="minorHAnsi"/>
                <w:sz w:val="20"/>
                <w:szCs w:val="20"/>
              </w:rPr>
              <w:t xml:space="preserve"> and must match the standard list of UOM values configured in the </w:t>
            </w:r>
            <w:r w:rsidR="008037AA">
              <w:rPr>
                <w:rFonts w:asciiTheme="minorHAnsi" w:hAnsiTheme="minorHAnsi"/>
                <w:sz w:val="20"/>
                <w:szCs w:val="20"/>
              </w:rPr>
              <w:t>contract</w:t>
            </w:r>
            <w:r w:rsidRPr="0018160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510" w:type="dxa"/>
          </w:tcPr>
          <w:p w14:paraId="7E22AB7D" w14:textId="63253971" w:rsidR="00F777A1" w:rsidRPr="0018160D" w:rsidRDefault="000A5BBD" w:rsidP="007C10C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Use</w:t>
            </w:r>
            <w:r w:rsidR="004A3912">
              <w:rPr>
                <w:rFonts w:asciiTheme="minorHAnsi" w:hAnsiTheme="minorHAnsi"/>
                <w:sz w:val="20"/>
                <w:szCs w:val="20"/>
              </w:rPr>
              <w:t xml:space="preserve"> the UOM values that are configured in the </w:t>
            </w:r>
            <w:r w:rsidR="008037AA">
              <w:rPr>
                <w:rFonts w:asciiTheme="minorHAnsi" w:hAnsiTheme="minorHAnsi"/>
                <w:sz w:val="20"/>
                <w:szCs w:val="20"/>
              </w:rPr>
              <w:t xml:space="preserve">contract; see Unit of Measure </w:t>
            </w:r>
            <w:r w:rsidR="007C10C9">
              <w:rPr>
                <w:rFonts w:asciiTheme="minorHAnsi" w:hAnsiTheme="minorHAnsi"/>
                <w:sz w:val="20"/>
                <w:szCs w:val="20"/>
              </w:rPr>
              <w:t>list attached.</w:t>
            </w:r>
          </w:p>
        </w:tc>
      </w:tr>
      <w:tr w:rsidR="00F777A1" w:rsidRPr="0018160D" w14:paraId="7987C4DA" w14:textId="77777777" w:rsidTr="004A3912">
        <w:tc>
          <w:tcPr>
            <w:tcW w:w="1890" w:type="dxa"/>
          </w:tcPr>
          <w:p w14:paraId="63153D12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0D4D36D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FBFC80D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B6A7131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D852FCD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77A1" w:rsidRPr="00C162CC" w14:paraId="52B40574" w14:textId="77777777" w:rsidTr="004A3912">
        <w:tc>
          <w:tcPr>
            <w:tcW w:w="1890" w:type="dxa"/>
          </w:tcPr>
          <w:p w14:paraId="6897E949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Class Code*</w:t>
            </w:r>
          </w:p>
        </w:tc>
        <w:tc>
          <w:tcPr>
            <w:tcW w:w="2250" w:type="dxa"/>
          </w:tcPr>
          <w:p w14:paraId="26DD8CBB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3- digit NIGP code associated with the item to be ordered</w:t>
            </w:r>
          </w:p>
        </w:tc>
        <w:tc>
          <w:tcPr>
            <w:tcW w:w="1980" w:type="dxa"/>
          </w:tcPr>
          <w:p w14:paraId="1C6CBB67" w14:textId="77777777" w:rsidR="00F777A1" w:rsidRPr="0018160D" w:rsidRDefault="005D56F3" w:rsidP="00D96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Integer value from the NIGP Class Code dropdown</w:t>
            </w:r>
          </w:p>
        </w:tc>
        <w:tc>
          <w:tcPr>
            <w:tcW w:w="2070" w:type="dxa"/>
          </w:tcPr>
          <w:p w14:paraId="125E0D40" w14:textId="77777777" w:rsidR="00F777A1" w:rsidRPr="0018160D" w:rsidRDefault="005014BB" w:rsidP="005014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Correlates with the NIGP Class </w:t>
            </w:r>
            <w:r w:rsidR="00671984">
              <w:rPr>
                <w:rFonts w:asciiTheme="minorHAnsi" w:hAnsiTheme="minorHAnsi"/>
                <w:sz w:val="20"/>
                <w:szCs w:val="20"/>
              </w:rPr>
              <w:t>of the Item</w:t>
            </w:r>
            <w:r w:rsidR="00F777A1" w:rsidRPr="0018160D">
              <w:rPr>
                <w:rFonts w:asciiTheme="minorHAnsi" w:hAnsiTheme="minorHAnsi"/>
                <w:sz w:val="20"/>
                <w:szCs w:val="20"/>
              </w:rPr>
              <w:t xml:space="preserve"> within the </w:t>
            </w:r>
            <w:r w:rsidR="008037AA">
              <w:rPr>
                <w:rFonts w:asciiTheme="minorHAnsi" w:hAnsiTheme="minorHAnsi"/>
                <w:sz w:val="20"/>
                <w:szCs w:val="20"/>
              </w:rPr>
              <w:t>contract</w:t>
            </w:r>
            <w:r w:rsidR="00F777A1" w:rsidRPr="0018160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510" w:type="dxa"/>
          </w:tcPr>
          <w:p w14:paraId="3D2F17E2" w14:textId="1B1E45F7" w:rsidR="00F777A1" w:rsidRPr="00C162CC" w:rsidRDefault="000A5BBD" w:rsidP="00C162C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162CC">
              <w:rPr>
                <w:rFonts w:asciiTheme="minorHAnsi" w:hAnsiTheme="minorHAnsi"/>
                <w:sz w:val="20"/>
                <w:szCs w:val="20"/>
              </w:rPr>
              <w:t>U</w:t>
            </w:r>
            <w:r w:rsidR="004A3912" w:rsidRPr="00C162CC">
              <w:rPr>
                <w:rFonts w:asciiTheme="minorHAnsi" w:hAnsiTheme="minorHAnsi"/>
                <w:sz w:val="20"/>
                <w:szCs w:val="20"/>
              </w:rPr>
              <w:t>se the NIGP Class Code</w:t>
            </w:r>
            <w:r w:rsidR="00671984" w:rsidRPr="00C162CC">
              <w:rPr>
                <w:rFonts w:asciiTheme="minorHAnsi" w:hAnsiTheme="minorHAnsi"/>
                <w:sz w:val="20"/>
                <w:szCs w:val="20"/>
              </w:rPr>
              <w:t xml:space="preserve"> of the Item</w:t>
            </w:r>
            <w:r w:rsidR="00C162CC" w:rsidRPr="00C162CC">
              <w:rPr>
                <w:rFonts w:asciiTheme="minorHAnsi" w:hAnsiTheme="minorHAnsi"/>
                <w:sz w:val="20"/>
                <w:szCs w:val="20"/>
              </w:rPr>
              <w:t xml:space="preserve">.  NIGP look-up tool is available in </w:t>
            </w:r>
            <w:proofErr w:type="spellStart"/>
            <w:r w:rsidR="00C162CC" w:rsidRPr="00C162CC">
              <w:rPr>
                <w:rFonts w:asciiTheme="minorHAnsi" w:hAnsiTheme="minorHAnsi"/>
                <w:sz w:val="20"/>
                <w:szCs w:val="20"/>
              </w:rPr>
              <w:t>NevadaEPro</w:t>
            </w:r>
            <w:proofErr w:type="spellEnd"/>
            <w:r w:rsidR="00C162CC" w:rsidRPr="00C162CC">
              <w:rPr>
                <w:rFonts w:asciiTheme="minorHAnsi" w:hAnsiTheme="minorHAnsi"/>
                <w:sz w:val="20"/>
                <w:szCs w:val="20"/>
              </w:rPr>
              <w:t xml:space="preserve"> (under the “?” icon in the top right corner, be sure to login first)</w:t>
            </w:r>
          </w:p>
        </w:tc>
      </w:tr>
      <w:tr w:rsidR="00F777A1" w:rsidRPr="0018160D" w14:paraId="676A95FA" w14:textId="77777777" w:rsidTr="004A3912">
        <w:tc>
          <w:tcPr>
            <w:tcW w:w="1890" w:type="dxa"/>
          </w:tcPr>
          <w:p w14:paraId="5F421080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47FE4C8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9787DCF" w14:textId="77777777" w:rsidR="00F777A1" w:rsidRPr="0018160D" w:rsidRDefault="00F777A1" w:rsidP="00D96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E7F4E08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4E16EF5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77A1" w:rsidRPr="0018160D" w14:paraId="22B3627C" w14:textId="77777777" w:rsidTr="004A3912">
        <w:tc>
          <w:tcPr>
            <w:tcW w:w="1890" w:type="dxa"/>
          </w:tcPr>
          <w:p w14:paraId="7F088403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Class Item*</w:t>
            </w:r>
          </w:p>
        </w:tc>
        <w:tc>
          <w:tcPr>
            <w:tcW w:w="2250" w:type="dxa"/>
          </w:tcPr>
          <w:p w14:paraId="04BD7263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2-digit NIGP code associated with the item to be ordered</w:t>
            </w:r>
          </w:p>
        </w:tc>
        <w:tc>
          <w:tcPr>
            <w:tcW w:w="1980" w:type="dxa"/>
          </w:tcPr>
          <w:p w14:paraId="72D9E6DA" w14:textId="77777777" w:rsidR="00F777A1" w:rsidRPr="0018160D" w:rsidRDefault="00774606" w:rsidP="00D96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Integer value from the NIGP Class Item dropdown</w:t>
            </w:r>
          </w:p>
        </w:tc>
        <w:tc>
          <w:tcPr>
            <w:tcW w:w="2070" w:type="dxa"/>
          </w:tcPr>
          <w:p w14:paraId="2C7A1D73" w14:textId="77777777" w:rsidR="00F777A1" w:rsidRPr="0018160D" w:rsidRDefault="00F777A1" w:rsidP="005014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 xml:space="preserve">Correlates with the NIGP Class Item </w:t>
            </w:r>
            <w:r w:rsidR="00671984">
              <w:rPr>
                <w:rFonts w:asciiTheme="minorHAnsi" w:hAnsiTheme="minorHAnsi"/>
                <w:sz w:val="20"/>
                <w:szCs w:val="20"/>
              </w:rPr>
              <w:t xml:space="preserve">of the Item </w:t>
            </w:r>
            <w:r w:rsidRPr="0018160D">
              <w:rPr>
                <w:rFonts w:asciiTheme="minorHAnsi" w:hAnsiTheme="minorHAnsi"/>
                <w:sz w:val="20"/>
                <w:szCs w:val="20"/>
              </w:rPr>
              <w:t xml:space="preserve">within the </w:t>
            </w:r>
            <w:r w:rsidR="008037AA">
              <w:rPr>
                <w:rFonts w:asciiTheme="minorHAnsi" w:hAnsiTheme="minorHAnsi"/>
                <w:sz w:val="20"/>
                <w:szCs w:val="20"/>
              </w:rPr>
              <w:t>contract</w:t>
            </w:r>
            <w:r w:rsidRPr="0018160D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3510" w:type="dxa"/>
          </w:tcPr>
          <w:p w14:paraId="63C8A01D" w14:textId="795B9763" w:rsidR="00F777A1" w:rsidRPr="0018160D" w:rsidRDefault="00C162CC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162CC">
              <w:rPr>
                <w:rFonts w:asciiTheme="minorHAnsi" w:hAnsiTheme="minorHAnsi"/>
                <w:sz w:val="20"/>
                <w:szCs w:val="20"/>
              </w:rPr>
              <w:t xml:space="preserve">Use the NIGP Class Code of the Item.  NIGP look-up tool is available in </w:t>
            </w:r>
            <w:proofErr w:type="spellStart"/>
            <w:r w:rsidRPr="00C162CC">
              <w:rPr>
                <w:rFonts w:asciiTheme="minorHAnsi" w:hAnsiTheme="minorHAnsi"/>
                <w:sz w:val="20"/>
                <w:szCs w:val="20"/>
              </w:rPr>
              <w:t>NevadaEPro</w:t>
            </w:r>
            <w:proofErr w:type="spellEnd"/>
            <w:r w:rsidRPr="00C162CC">
              <w:rPr>
                <w:rFonts w:asciiTheme="minorHAnsi" w:hAnsiTheme="minorHAnsi"/>
                <w:sz w:val="20"/>
                <w:szCs w:val="20"/>
              </w:rPr>
              <w:t xml:space="preserve"> (under the “?” icon in the top right corner, be sure to login first)</w:t>
            </w:r>
          </w:p>
        </w:tc>
      </w:tr>
      <w:tr w:rsidR="00F777A1" w:rsidRPr="0018160D" w14:paraId="5AD7DEB8" w14:textId="77777777" w:rsidTr="004A3912">
        <w:tc>
          <w:tcPr>
            <w:tcW w:w="1890" w:type="dxa"/>
          </w:tcPr>
          <w:p w14:paraId="56D602BE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B3408BD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6403312" w14:textId="77777777" w:rsidR="00F777A1" w:rsidRPr="0018160D" w:rsidRDefault="00F777A1" w:rsidP="00D96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7F40F7C" w14:textId="77777777" w:rsidR="00F777A1" w:rsidRPr="0018160D" w:rsidRDefault="00F777A1" w:rsidP="00C67A8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902C8A2" w14:textId="77777777" w:rsidR="00F777A1" w:rsidRPr="0018160D" w:rsidRDefault="00F777A1" w:rsidP="00C67A8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77A1" w:rsidRPr="0018160D" w14:paraId="07BF1EF2" w14:textId="77777777" w:rsidTr="004A3912">
        <w:tc>
          <w:tcPr>
            <w:tcW w:w="1890" w:type="dxa"/>
          </w:tcPr>
          <w:p w14:paraId="268819F4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E5868B3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0B58AAC" w14:textId="77777777" w:rsidR="00F777A1" w:rsidRPr="0018160D" w:rsidRDefault="00F777A1" w:rsidP="00D96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F95B4B0" w14:textId="77777777" w:rsidR="00F777A1" w:rsidRPr="0018160D" w:rsidRDefault="00F777A1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D41935C" w14:textId="77777777" w:rsidR="00F777A1" w:rsidRPr="0018160D" w:rsidRDefault="00F777A1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77A1" w:rsidRPr="0018160D" w14:paraId="3541E0D5" w14:textId="77777777" w:rsidTr="004A3912">
        <w:tc>
          <w:tcPr>
            <w:tcW w:w="1890" w:type="dxa"/>
          </w:tcPr>
          <w:p w14:paraId="4A12DA64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Commodity Code</w:t>
            </w:r>
          </w:p>
          <w:p w14:paraId="50511C2C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2B2A8C3" w14:textId="77777777" w:rsidR="00F777A1" w:rsidRPr="0018160D" w:rsidRDefault="0025169C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IN USE</w:t>
            </w:r>
          </w:p>
        </w:tc>
        <w:tc>
          <w:tcPr>
            <w:tcW w:w="1980" w:type="dxa"/>
          </w:tcPr>
          <w:p w14:paraId="2B012672" w14:textId="77777777" w:rsidR="00F777A1" w:rsidRPr="0018160D" w:rsidRDefault="0025169C" w:rsidP="00D96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NOT IN USE</w:t>
            </w:r>
          </w:p>
        </w:tc>
        <w:tc>
          <w:tcPr>
            <w:tcW w:w="2070" w:type="dxa"/>
          </w:tcPr>
          <w:p w14:paraId="662CA294" w14:textId="77777777" w:rsidR="00F777A1" w:rsidRPr="0018160D" w:rsidRDefault="007F02D9" w:rsidP="005014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Correlates to the Commodity Code </w:t>
            </w:r>
          </w:p>
        </w:tc>
        <w:tc>
          <w:tcPr>
            <w:tcW w:w="3510" w:type="dxa"/>
          </w:tcPr>
          <w:p w14:paraId="5965E653" w14:textId="77777777" w:rsidR="00F777A1" w:rsidRPr="0018160D" w:rsidRDefault="0025169C" w:rsidP="00D96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 NOT USE</w:t>
            </w:r>
          </w:p>
        </w:tc>
      </w:tr>
      <w:tr w:rsidR="00F777A1" w:rsidRPr="0018160D" w14:paraId="39461247" w14:textId="77777777" w:rsidTr="004A3912">
        <w:tc>
          <w:tcPr>
            <w:tcW w:w="1890" w:type="dxa"/>
          </w:tcPr>
          <w:p w14:paraId="3B5B2DAF" w14:textId="77777777" w:rsidR="00F777A1" w:rsidRPr="0018160D" w:rsidRDefault="00F777A1" w:rsidP="004A3912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3F47867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4BBDB7D" w14:textId="77777777" w:rsidR="00F777A1" w:rsidRPr="0018160D" w:rsidRDefault="00F777A1" w:rsidP="00D96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5E01C9B" w14:textId="77777777" w:rsidR="00F777A1" w:rsidRPr="0018160D" w:rsidRDefault="00F777A1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1B64A1D" w14:textId="77777777" w:rsidR="00F777A1" w:rsidRPr="0018160D" w:rsidRDefault="00F777A1" w:rsidP="00D96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777A1" w:rsidRPr="0018160D" w14:paraId="53D4014B" w14:textId="77777777" w:rsidTr="004A3912">
        <w:tc>
          <w:tcPr>
            <w:tcW w:w="1890" w:type="dxa"/>
          </w:tcPr>
          <w:p w14:paraId="5037FC2B" w14:textId="77777777" w:rsidR="00F777A1" w:rsidRPr="0018160D" w:rsidRDefault="00F777A1" w:rsidP="004A3912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Discount Percent</w:t>
            </w:r>
          </w:p>
        </w:tc>
        <w:tc>
          <w:tcPr>
            <w:tcW w:w="2250" w:type="dxa"/>
          </w:tcPr>
          <w:p w14:paraId="0ED1D750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Discount Percentage for the line item; Entered as a number between 0 and 100.</w:t>
            </w:r>
            <w:r w:rsidR="00CE4464">
              <w:rPr>
                <w:rFonts w:asciiTheme="minorHAnsi" w:hAnsiTheme="minorHAnsi"/>
                <w:sz w:val="20"/>
                <w:szCs w:val="20"/>
              </w:rPr>
              <w:t xml:space="preserve"> (between -999 to 999)</w:t>
            </w:r>
          </w:p>
        </w:tc>
        <w:tc>
          <w:tcPr>
            <w:tcW w:w="1980" w:type="dxa"/>
          </w:tcPr>
          <w:p w14:paraId="233DDBCD" w14:textId="77777777" w:rsidR="00F777A1" w:rsidRPr="0018160D" w:rsidRDefault="00D96F8E" w:rsidP="00D96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Discount Percent cannot have more than 3 decimal places</w:t>
            </w:r>
          </w:p>
        </w:tc>
        <w:tc>
          <w:tcPr>
            <w:tcW w:w="2070" w:type="dxa"/>
          </w:tcPr>
          <w:p w14:paraId="172602BE" w14:textId="77777777" w:rsidR="00F777A1" w:rsidRPr="0018160D" w:rsidRDefault="008F0D2E" w:rsidP="005014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Correlates to the Discount Percent </w:t>
            </w:r>
            <w:r w:rsidR="00671984">
              <w:rPr>
                <w:rFonts w:asciiTheme="minorHAnsi" w:hAnsiTheme="minorHAnsi"/>
                <w:sz w:val="20"/>
                <w:szCs w:val="20"/>
              </w:rPr>
              <w:t>of the Item</w:t>
            </w:r>
          </w:p>
        </w:tc>
        <w:tc>
          <w:tcPr>
            <w:tcW w:w="3510" w:type="dxa"/>
          </w:tcPr>
          <w:p w14:paraId="28440080" w14:textId="77777777" w:rsidR="00F777A1" w:rsidRPr="0018160D" w:rsidRDefault="00D96F8E" w:rsidP="00D96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Discount Percent is 10%, enter Discount Percent as “10”</w:t>
            </w:r>
          </w:p>
        </w:tc>
      </w:tr>
      <w:tr w:rsidR="00F777A1" w:rsidRPr="0018160D" w14:paraId="19E2FA3A" w14:textId="77777777" w:rsidTr="004A3912">
        <w:tc>
          <w:tcPr>
            <w:tcW w:w="1890" w:type="dxa"/>
          </w:tcPr>
          <w:p w14:paraId="07428F70" w14:textId="77777777" w:rsidR="00F777A1" w:rsidRPr="0018160D" w:rsidRDefault="00F777A1" w:rsidP="004A3912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F857276" w14:textId="77777777" w:rsidR="00F777A1" w:rsidRPr="0018160D" w:rsidRDefault="00F777A1" w:rsidP="00C67A8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D84EA3D" w14:textId="77777777" w:rsidR="00F777A1" w:rsidRPr="0018160D" w:rsidRDefault="00F777A1" w:rsidP="00D96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F1B0A0A" w14:textId="77777777" w:rsidR="00F777A1" w:rsidRPr="0018160D" w:rsidRDefault="00F777A1" w:rsidP="00C67A8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B5D0057" w14:textId="77777777" w:rsidR="00F777A1" w:rsidRPr="0018160D" w:rsidRDefault="00F777A1" w:rsidP="00D96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0D2E" w:rsidRPr="0018160D" w14:paraId="1B5A5C75" w14:textId="77777777" w:rsidTr="004A3912">
        <w:tc>
          <w:tcPr>
            <w:tcW w:w="1890" w:type="dxa"/>
          </w:tcPr>
          <w:p w14:paraId="33A636C6" w14:textId="77777777" w:rsidR="008F0D2E" w:rsidRPr="0018160D" w:rsidRDefault="008F0D2E" w:rsidP="008F0D2E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Discount Amount</w:t>
            </w:r>
          </w:p>
        </w:tc>
        <w:tc>
          <w:tcPr>
            <w:tcW w:w="2250" w:type="dxa"/>
          </w:tcPr>
          <w:p w14:paraId="0A900A26" w14:textId="77777777" w:rsidR="008F0D2E" w:rsidRPr="0018160D" w:rsidRDefault="008F0D2E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Dollar discount to be taken off each item. Entered as a number greater than or equal to 0.</w:t>
            </w:r>
          </w:p>
        </w:tc>
        <w:tc>
          <w:tcPr>
            <w:tcW w:w="1980" w:type="dxa"/>
          </w:tcPr>
          <w:p w14:paraId="52E1FA78" w14:textId="77777777" w:rsidR="008F0D2E" w:rsidRPr="0018160D" w:rsidRDefault="00D96F8E" w:rsidP="00D96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Discount Amount cannot have more than 2 decimal places</w:t>
            </w:r>
          </w:p>
        </w:tc>
        <w:tc>
          <w:tcPr>
            <w:tcW w:w="2070" w:type="dxa"/>
          </w:tcPr>
          <w:p w14:paraId="42529CF1" w14:textId="77777777" w:rsidR="008F0D2E" w:rsidRPr="0018160D" w:rsidRDefault="008F0D2E" w:rsidP="005014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Correlates to the Discount Amount </w:t>
            </w:r>
            <w:r w:rsidR="00671984">
              <w:rPr>
                <w:rFonts w:asciiTheme="minorHAnsi" w:hAnsiTheme="minorHAnsi"/>
                <w:sz w:val="20"/>
                <w:szCs w:val="20"/>
              </w:rPr>
              <w:t>of the Item</w:t>
            </w:r>
          </w:p>
        </w:tc>
        <w:tc>
          <w:tcPr>
            <w:tcW w:w="3510" w:type="dxa"/>
          </w:tcPr>
          <w:p w14:paraId="765BB119" w14:textId="77777777" w:rsidR="00D96F8E" w:rsidRDefault="00D96F8E" w:rsidP="00D96F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Discount Amount must match</w:t>
            </w:r>
            <w:r w:rsidR="006E4736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/>
                <w:sz w:val="20"/>
                <w:szCs w:val="20"/>
              </w:rPr>
              <w:t>Unit</w:t>
            </w:r>
            <w:r w:rsidR="006E4736">
              <w:rPr>
                <w:rFonts w:asciiTheme="minorHAnsi" w:hAnsiTheme="minorHAnsi"/>
                <w:sz w:val="20"/>
                <w:szCs w:val="20"/>
              </w:rPr>
              <w:t xml:space="preserve"> Cost*Quantity*Discount Percent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be left blank</w:t>
            </w:r>
          </w:p>
          <w:p w14:paraId="36A60D56" w14:textId="77777777" w:rsidR="008F0D2E" w:rsidRPr="00D96F8E" w:rsidRDefault="008F0D2E" w:rsidP="00D96F8E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0D2E" w:rsidRPr="0018160D" w14:paraId="021BFB6C" w14:textId="77777777" w:rsidTr="004A3912">
        <w:tc>
          <w:tcPr>
            <w:tcW w:w="1890" w:type="dxa"/>
          </w:tcPr>
          <w:p w14:paraId="7499C187" w14:textId="77777777" w:rsidR="008F0D2E" w:rsidRPr="0018160D" w:rsidRDefault="008F0D2E" w:rsidP="008F0D2E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9A24DC1" w14:textId="77777777" w:rsidR="008F0D2E" w:rsidRPr="0018160D" w:rsidRDefault="008F0D2E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28DCCBD" w14:textId="77777777" w:rsidR="008F0D2E" w:rsidRPr="0018160D" w:rsidRDefault="008F0D2E" w:rsidP="008F0D2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4F45084" w14:textId="77777777" w:rsidR="008F0D2E" w:rsidRPr="0018160D" w:rsidRDefault="008F0D2E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BC1BA7B" w14:textId="77777777" w:rsidR="008F0D2E" w:rsidRPr="0018160D" w:rsidRDefault="008F0D2E" w:rsidP="008F0D2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0D2E" w:rsidRPr="0018160D" w14:paraId="6DD88577" w14:textId="77777777" w:rsidTr="004A3912">
        <w:tc>
          <w:tcPr>
            <w:tcW w:w="1890" w:type="dxa"/>
          </w:tcPr>
          <w:p w14:paraId="0688FFBB" w14:textId="77777777" w:rsidR="008F0D2E" w:rsidRPr="0018160D" w:rsidRDefault="008F0D2E" w:rsidP="008F0D2E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Tax Rate</w:t>
            </w:r>
            <w:r w:rsidR="00CE4464">
              <w:rPr>
                <w:rFonts w:asciiTheme="minorHAnsi" w:hAnsiTheme="minorHAnsi"/>
                <w:sz w:val="20"/>
                <w:szCs w:val="20"/>
              </w:rPr>
              <w:t xml:space="preserve"> Code</w:t>
            </w:r>
          </w:p>
        </w:tc>
        <w:tc>
          <w:tcPr>
            <w:tcW w:w="2250" w:type="dxa"/>
          </w:tcPr>
          <w:p w14:paraId="50C763D4" w14:textId="77777777" w:rsidR="008F0D2E" w:rsidRPr="0018160D" w:rsidRDefault="004D7225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Tax Rate </w:t>
            </w:r>
            <w:r w:rsidR="00CE4464">
              <w:rPr>
                <w:rFonts w:asciiTheme="minorHAnsi" w:hAnsiTheme="minorHAnsi"/>
                <w:sz w:val="20"/>
                <w:szCs w:val="20"/>
              </w:rPr>
              <w:t>Code to be applied to each item</w:t>
            </w:r>
          </w:p>
        </w:tc>
        <w:tc>
          <w:tcPr>
            <w:tcW w:w="1980" w:type="dxa"/>
          </w:tcPr>
          <w:p w14:paraId="0C4DA403" w14:textId="77777777" w:rsidR="008F0D2E" w:rsidRPr="0018160D" w:rsidRDefault="00CE4464" w:rsidP="00CE44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Value from the configured Tax Rate Code drop down</w:t>
            </w:r>
          </w:p>
        </w:tc>
        <w:tc>
          <w:tcPr>
            <w:tcW w:w="2070" w:type="dxa"/>
          </w:tcPr>
          <w:p w14:paraId="1999AFC7" w14:textId="77777777" w:rsidR="008F0D2E" w:rsidRPr="0018160D" w:rsidRDefault="008F0D2E" w:rsidP="005014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Correlates to the Tax Rate </w:t>
            </w:r>
            <w:r w:rsidR="00671984">
              <w:rPr>
                <w:rFonts w:asciiTheme="minorHAnsi" w:hAnsiTheme="minorHAnsi"/>
                <w:sz w:val="20"/>
                <w:szCs w:val="20"/>
              </w:rPr>
              <w:t xml:space="preserve">of the Item </w:t>
            </w:r>
          </w:p>
        </w:tc>
        <w:tc>
          <w:tcPr>
            <w:tcW w:w="3510" w:type="dxa"/>
          </w:tcPr>
          <w:p w14:paraId="37F930F9" w14:textId="5DD997A8" w:rsidR="008F0D2E" w:rsidRPr="0018160D" w:rsidRDefault="000A5BBD" w:rsidP="00CE44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 NOT USE</w:t>
            </w:r>
          </w:p>
        </w:tc>
      </w:tr>
      <w:tr w:rsidR="008F0D2E" w:rsidRPr="0018160D" w14:paraId="744B2EBA" w14:textId="77777777" w:rsidTr="004A3912">
        <w:tc>
          <w:tcPr>
            <w:tcW w:w="1890" w:type="dxa"/>
          </w:tcPr>
          <w:p w14:paraId="26850B3C" w14:textId="77777777" w:rsidR="008F0D2E" w:rsidRPr="0018160D" w:rsidRDefault="008F0D2E" w:rsidP="008F0D2E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90CD0F1" w14:textId="77777777" w:rsidR="008F0D2E" w:rsidRPr="0018160D" w:rsidRDefault="008F0D2E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BB886B7" w14:textId="77777777" w:rsidR="008F0D2E" w:rsidRPr="0018160D" w:rsidRDefault="008F0D2E" w:rsidP="008F0D2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114FA2A" w14:textId="77777777" w:rsidR="008F0D2E" w:rsidRPr="0018160D" w:rsidRDefault="008F0D2E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CCDF560" w14:textId="77777777" w:rsidR="008F0D2E" w:rsidRPr="0018160D" w:rsidRDefault="008F0D2E" w:rsidP="008F0D2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0D2E" w:rsidRPr="0018160D" w14:paraId="30E04B66" w14:textId="77777777" w:rsidTr="004A3912">
        <w:tc>
          <w:tcPr>
            <w:tcW w:w="1890" w:type="dxa"/>
          </w:tcPr>
          <w:p w14:paraId="034C8106" w14:textId="77777777" w:rsidR="008F0D2E" w:rsidRPr="0018160D" w:rsidRDefault="008F0D2E" w:rsidP="008F0D2E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Freight Amount</w:t>
            </w:r>
          </w:p>
        </w:tc>
        <w:tc>
          <w:tcPr>
            <w:tcW w:w="2250" w:type="dxa"/>
          </w:tcPr>
          <w:p w14:paraId="28FE6294" w14:textId="77777777" w:rsidR="008F0D2E" w:rsidRPr="0018160D" w:rsidRDefault="008F0D2E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Line Item Freight Amount, entered as number greater than or equal to 0.</w:t>
            </w:r>
          </w:p>
        </w:tc>
        <w:tc>
          <w:tcPr>
            <w:tcW w:w="1980" w:type="dxa"/>
          </w:tcPr>
          <w:p w14:paraId="42187F5D" w14:textId="77777777" w:rsidR="008F0D2E" w:rsidRPr="0018160D" w:rsidRDefault="005B3298" w:rsidP="005B329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Max of  </w:t>
            </w:r>
            <w:r w:rsidR="008C4F58">
              <w:rPr>
                <w:rFonts w:asciiTheme="minorHAnsi" w:hAnsiTheme="minorHAnsi"/>
                <w:sz w:val="20"/>
                <w:szCs w:val="20"/>
              </w:rPr>
              <w:t xml:space="preserve">10 </w:t>
            </w:r>
            <w:r>
              <w:rPr>
                <w:rFonts w:asciiTheme="minorHAnsi" w:hAnsiTheme="minorHAnsi"/>
                <w:sz w:val="20"/>
                <w:szCs w:val="20"/>
              </w:rPr>
              <w:t>Integers or decimal values without commas (no more than 2 decimal places)</w:t>
            </w:r>
          </w:p>
        </w:tc>
        <w:tc>
          <w:tcPr>
            <w:tcW w:w="2070" w:type="dxa"/>
          </w:tcPr>
          <w:p w14:paraId="40DAFB16" w14:textId="77777777" w:rsidR="008F0D2E" w:rsidRPr="0018160D" w:rsidRDefault="00683277" w:rsidP="008C62F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Freight Amount </w:t>
            </w:r>
            <w:r w:rsidR="008C62FB">
              <w:rPr>
                <w:rFonts w:asciiTheme="minorHAnsi" w:hAnsiTheme="minorHAnsi"/>
                <w:sz w:val="20"/>
                <w:szCs w:val="20"/>
              </w:rPr>
              <w:t>will add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to Extended Amount under Additional Product Info</w:t>
            </w:r>
          </w:p>
        </w:tc>
        <w:tc>
          <w:tcPr>
            <w:tcW w:w="3510" w:type="dxa"/>
          </w:tcPr>
          <w:p w14:paraId="2BDF4ED7" w14:textId="400B7CD8" w:rsidR="008F0D2E" w:rsidRPr="0018160D" w:rsidRDefault="002252ED" w:rsidP="000A5BB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If Freight Amount is $1.5</w:t>
            </w:r>
            <w:r w:rsidR="00742E7D">
              <w:rPr>
                <w:rFonts w:asciiTheme="minorHAnsi" w:hAnsiTheme="minorHAnsi"/>
                <w:sz w:val="20"/>
                <w:szCs w:val="20"/>
              </w:rPr>
              <w:t>0</w:t>
            </w:r>
            <w:r w:rsidR="000A5BBD">
              <w:rPr>
                <w:rFonts w:asciiTheme="minorHAnsi" w:hAnsiTheme="minorHAnsi"/>
                <w:sz w:val="20"/>
                <w:szCs w:val="20"/>
              </w:rPr>
              <w:t>, enter as “1.5”</w:t>
            </w:r>
          </w:p>
        </w:tc>
      </w:tr>
      <w:tr w:rsidR="008F0D2E" w:rsidRPr="0018160D" w14:paraId="7109D407" w14:textId="77777777" w:rsidTr="004A3912">
        <w:tc>
          <w:tcPr>
            <w:tcW w:w="1890" w:type="dxa"/>
          </w:tcPr>
          <w:p w14:paraId="27B951DC" w14:textId="77777777" w:rsidR="008F0D2E" w:rsidRPr="0018160D" w:rsidRDefault="008F0D2E" w:rsidP="008F0D2E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B863B8B" w14:textId="77777777" w:rsidR="008F0D2E" w:rsidRPr="0018160D" w:rsidRDefault="008F0D2E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7A6F613" w14:textId="77777777" w:rsidR="008F0D2E" w:rsidRPr="0018160D" w:rsidRDefault="008F0D2E" w:rsidP="008F0D2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B3B01AF" w14:textId="77777777" w:rsidR="008F0D2E" w:rsidRPr="0018160D" w:rsidRDefault="008F0D2E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1BC54B1" w14:textId="77777777" w:rsidR="008F0D2E" w:rsidRPr="0018160D" w:rsidRDefault="008F0D2E" w:rsidP="008F0D2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0D2E" w:rsidRPr="0018160D" w14:paraId="1E0F05ED" w14:textId="77777777" w:rsidTr="004A3912">
        <w:tc>
          <w:tcPr>
            <w:tcW w:w="1890" w:type="dxa"/>
          </w:tcPr>
          <w:p w14:paraId="2118068F" w14:textId="77777777" w:rsidR="008F0D2E" w:rsidRPr="0018160D" w:rsidRDefault="008F0D2E" w:rsidP="008F0D2E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Manufacturer</w:t>
            </w:r>
          </w:p>
        </w:tc>
        <w:tc>
          <w:tcPr>
            <w:tcW w:w="2250" w:type="dxa"/>
          </w:tcPr>
          <w:p w14:paraId="31C052B9" w14:textId="77777777" w:rsidR="008F0D2E" w:rsidRPr="0018160D" w:rsidRDefault="00265794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3A325494" w14:textId="77777777" w:rsidR="008F0D2E" w:rsidRPr="0018160D" w:rsidRDefault="008F0D2E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30 alphanumeric values</w:t>
            </w:r>
          </w:p>
        </w:tc>
        <w:tc>
          <w:tcPr>
            <w:tcW w:w="2070" w:type="dxa"/>
          </w:tcPr>
          <w:p w14:paraId="37E395A5" w14:textId="77777777" w:rsidR="008F0D2E" w:rsidRPr="0018160D" w:rsidRDefault="008F0D2E" w:rsidP="005014BB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Correlates to the Manufacturer </w:t>
            </w:r>
            <w:r w:rsidR="00671984">
              <w:rPr>
                <w:rFonts w:asciiTheme="minorHAnsi" w:hAnsiTheme="minorHAnsi"/>
                <w:sz w:val="20"/>
                <w:szCs w:val="20"/>
              </w:rPr>
              <w:t>of the Item</w:t>
            </w:r>
          </w:p>
        </w:tc>
        <w:tc>
          <w:tcPr>
            <w:tcW w:w="3510" w:type="dxa"/>
          </w:tcPr>
          <w:p w14:paraId="30F0B9A7" w14:textId="6CF49DE0" w:rsidR="008F0D2E" w:rsidRPr="0018160D" w:rsidRDefault="00AA4C2F" w:rsidP="00742E7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Specify to enhance your product’s searchability and your contract’s usability</w:t>
            </w:r>
          </w:p>
        </w:tc>
      </w:tr>
      <w:tr w:rsidR="008F0D2E" w:rsidRPr="0018160D" w14:paraId="2073A1F7" w14:textId="77777777" w:rsidTr="004A3912">
        <w:tc>
          <w:tcPr>
            <w:tcW w:w="1890" w:type="dxa"/>
          </w:tcPr>
          <w:p w14:paraId="416308CC" w14:textId="77777777" w:rsidR="008F0D2E" w:rsidRPr="0018160D" w:rsidRDefault="008F0D2E" w:rsidP="008F0D2E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F5560B1" w14:textId="77777777" w:rsidR="008F0D2E" w:rsidRPr="0018160D" w:rsidRDefault="008F0D2E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96B0CF6" w14:textId="77777777" w:rsidR="008F0D2E" w:rsidRPr="0018160D" w:rsidRDefault="008F0D2E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ADD2F14" w14:textId="77777777" w:rsidR="008F0D2E" w:rsidRPr="0018160D" w:rsidRDefault="008F0D2E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263F9D2" w14:textId="77777777" w:rsidR="008F0D2E" w:rsidRPr="0018160D" w:rsidRDefault="008F0D2E" w:rsidP="00313D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4C2F" w:rsidRPr="0018160D" w14:paraId="30DCFDDC" w14:textId="77777777" w:rsidTr="004A3912">
        <w:tc>
          <w:tcPr>
            <w:tcW w:w="1890" w:type="dxa"/>
          </w:tcPr>
          <w:p w14:paraId="0F194ECF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Make</w:t>
            </w:r>
          </w:p>
        </w:tc>
        <w:tc>
          <w:tcPr>
            <w:tcW w:w="2250" w:type="dxa"/>
          </w:tcPr>
          <w:p w14:paraId="58F11904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345982AC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30 alphanumeric values</w:t>
            </w:r>
          </w:p>
        </w:tc>
        <w:tc>
          <w:tcPr>
            <w:tcW w:w="2070" w:type="dxa"/>
          </w:tcPr>
          <w:p w14:paraId="68F6E09D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Correlates to the Make of the Item </w:t>
            </w:r>
          </w:p>
        </w:tc>
        <w:tc>
          <w:tcPr>
            <w:tcW w:w="3510" w:type="dxa"/>
          </w:tcPr>
          <w:p w14:paraId="6213E8F6" w14:textId="74E19D24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Specify to enhance your product’s searchability and your contract’s usability</w:t>
            </w:r>
          </w:p>
        </w:tc>
      </w:tr>
      <w:tr w:rsidR="008F0D2E" w:rsidRPr="0018160D" w14:paraId="2BD681A5" w14:textId="77777777" w:rsidTr="004A3912">
        <w:tc>
          <w:tcPr>
            <w:tcW w:w="1890" w:type="dxa"/>
          </w:tcPr>
          <w:p w14:paraId="2903A841" w14:textId="77777777" w:rsidR="008F0D2E" w:rsidRPr="0018160D" w:rsidRDefault="008F0D2E" w:rsidP="008F0D2E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C5A9C75" w14:textId="77777777" w:rsidR="008F0D2E" w:rsidRPr="0018160D" w:rsidRDefault="008F0D2E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B30FBFD" w14:textId="77777777" w:rsidR="008F0D2E" w:rsidRPr="0018160D" w:rsidRDefault="008F0D2E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13FD753" w14:textId="77777777" w:rsidR="008F0D2E" w:rsidRPr="0018160D" w:rsidRDefault="008F0D2E" w:rsidP="008F0D2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93470C1" w14:textId="77777777" w:rsidR="008F0D2E" w:rsidRPr="0018160D" w:rsidRDefault="008F0D2E" w:rsidP="00313D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4C2F" w:rsidRPr="0018160D" w14:paraId="6C03E52B" w14:textId="77777777" w:rsidTr="004A3912">
        <w:tc>
          <w:tcPr>
            <w:tcW w:w="1890" w:type="dxa"/>
          </w:tcPr>
          <w:p w14:paraId="5F384F23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Brand</w:t>
            </w:r>
          </w:p>
        </w:tc>
        <w:tc>
          <w:tcPr>
            <w:tcW w:w="2250" w:type="dxa"/>
          </w:tcPr>
          <w:p w14:paraId="0E40D466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682108FF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30 alphanumeric values</w:t>
            </w:r>
          </w:p>
        </w:tc>
        <w:tc>
          <w:tcPr>
            <w:tcW w:w="2070" w:type="dxa"/>
          </w:tcPr>
          <w:p w14:paraId="56630477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Correlates to the Brand of the Item</w:t>
            </w:r>
          </w:p>
        </w:tc>
        <w:tc>
          <w:tcPr>
            <w:tcW w:w="3510" w:type="dxa"/>
          </w:tcPr>
          <w:p w14:paraId="2FAF1D4D" w14:textId="37B91381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Specify to enhance your product’s searchability and your contract’s usability</w:t>
            </w:r>
          </w:p>
        </w:tc>
      </w:tr>
      <w:tr w:rsidR="00AA4C2F" w:rsidRPr="0018160D" w14:paraId="29B5E902" w14:textId="77777777" w:rsidTr="004A3912">
        <w:tc>
          <w:tcPr>
            <w:tcW w:w="1890" w:type="dxa"/>
          </w:tcPr>
          <w:p w14:paraId="6C7B866C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9E0DB56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4B670F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1BD64BE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9CEB301" w14:textId="77777777" w:rsidR="00AA4C2F" w:rsidRPr="0018160D" w:rsidRDefault="00AA4C2F" w:rsidP="00AA4C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4C2F" w:rsidRPr="0018160D" w14:paraId="10CD7E15" w14:textId="77777777" w:rsidTr="00AA4C2F">
        <w:trPr>
          <w:trHeight w:val="648"/>
        </w:trPr>
        <w:tc>
          <w:tcPr>
            <w:tcW w:w="1890" w:type="dxa"/>
          </w:tcPr>
          <w:p w14:paraId="42B8BBAE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Packaging</w:t>
            </w:r>
          </w:p>
        </w:tc>
        <w:tc>
          <w:tcPr>
            <w:tcW w:w="2250" w:type="dxa"/>
          </w:tcPr>
          <w:p w14:paraId="4404E6C4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0B15BDE8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30 alphanumeric values</w:t>
            </w:r>
          </w:p>
        </w:tc>
        <w:tc>
          <w:tcPr>
            <w:tcW w:w="2070" w:type="dxa"/>
          </w:tcPr>
          <w:p w14:paraId="5C231272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Correlates to the Packaging of the Item</w:t>
            </w:r>
          </w:p>
        </w:tc>
        <w:tc>
          <w:tcPr>
            <w:tcW w:w="3510" w:type="dxa"/>
          </w:tcPr>
          <w:p w14:paraId="48877CD9" w14:textId="6FC0C352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Specify to enhance your product’s searchability and your contract’s usability</w:t>
            </w:r>
          </w:p>
        </w:tc>
      </w:tr>
      <w:tr w:rsidR="00AA4C2F" w:rsidRPr="0018160D" w14:paraId="37EE5ADD" w14:textId="77777777" w:rsidTr="004A3912">
        <w:tc>
          <w:tcPr>
            <w:tcW w:w="1890" w:type="dxa"/>
          </w:tcPr>
          <w:p w14:paraId="366A98A9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26F6B9B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77FD579" w14:textId="77777777" w:rsidR="00AA4C2F" w:rsidRPr="0018160D" w:rsidRDefault="00AA4C2F" w:rsidP="00AA4C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E2D7DB0" w14:textId="77777777" w:rsidR="00AA4C2F" w:rsidRPr="0018160D" w:rsidRDefault="00AA4C2F" w:rsidP="00AA4C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23BB728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4C2F" w:rsidRPr="0018160D" w14:paraId="5E4C6BF8" w14:textId="77777777" w:rsidTr="004A3912">
        <w:tc>
          <w:tcPr>
            <w:tcW w:w="1890" w:type="dxa"/>
          </w:tcPr>
          <w:p w14:paraId="4E20A840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Model</w:t>
            </w:r>
          </w:p>
        </w:tc>
        <w:tc>
          <w:tcPr>
            <w:tcW w:w="2250" w:type="dxa"/>
          </w:tcPr>
          <w:p w14:paraId="55E38287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141368BC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30 alphanumeric values</w:t>
            </w:r>
          </w:p>
        </w:tc>
        <w:tc>
          <w:tcPr>
            <w:tcW w:w="2070" w:type="dxa"/>
          </w:tcPr>
          <w:p w14:paraId="47A5B928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Correlates to the Model of the Item</w:t>
            </w:r>
          </w:p>
        </w:tc>
        <w:tc>
          <w:tcPr>
            <w:tcW w:w="3510" w:type="dxa"/>
          </w:tcPr>
          <w:p w14:paraId="3BBD0A99" w14:textId="71B1914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Specify to enhance your product’s searchability and your contract’s usability</w:t>
            </w:r>
          </w:p>
        </w:tc>
      </w:tr>
      <w:tr w:rsidR="00AA4C2F" w:rsidRPr="0018160D" w14:paraId="24CE990C" w14:textId="77777777" w:rsidTr="004A3912">
        <w:tc>
          <w:tcPr>
            <w:tcW w:w="1890" w:type="dxa"/>
          </w:tcPr>
          <w:p w14:paraId="34D6E183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2961EF4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42E519B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FFD6E6A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881C0CE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4C2F" w:rsidRPr="0018160D" w14:paraId="0F54E6C6" w14:textId="77777777" w:rsidTr="004A3912">
        <w:tc>
          <w:tcPr>
            <w:tcW w:w="1890" w:type="dxa"/>
          </w:tcPr>
          <w:p w14:paraId="24D21EBA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Minimum Quantity</w:t>
            </w:r>
          </w:p>
        </w:tc>
        <w:tc>
          <w:tcPr>
            <w:tcW w:w="2250" w:type="dxa"/>
          </w:tcPr>
          <w:p w14:paraId="2BF19658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6E218076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15 integers and decimals without commas (no more than 5 decimal places)</w:t>
            </w:r>
          </w:p>
        </w:tc>
        <w:tc>
          <w:tcPr>
            <w:tcW w:w="2070" w:type="dxa"/>
          </w:tcPr>
          <w:p w14:paraId="164A2E8C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Correlates to the Minimum Quantity of the Item per stated order in the contract</w:t>
            </w:r>
          </w:p>
        </w:tc>
        <w:tc>
          <w:tcPr>
            <w:tcW w:w="3510" w:type="dxa"/>
          </w:tcPr>
          <w:p w14:paraId="36E8781E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Recommended to enter if stated on contract</w:t>
            </w:r>
          </w:p>
        </w:tc>
      </w:tr>
      <w:tr w:rsidR="00AA4C2F" w:rsidRPr="0018160D" w14:paraId="6B214628" w14:textId="77777777" w:rsidTr="004A3912">
        <w:tc>
          <w:tcPr>
            <w:tcW w:w="1890" w:type="dxa"/>
          </w:tcPr>
          <w:p w14:paraId="47260588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8AF16D0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00AEC54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0E18FFED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01EDD6B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4C2F" w:rsidRPr="0018160D" w14:paraId="14B20ADC" w14:textId="77777777" w:rsidTr="004A3912">
        <w:tc>
          <w:tcPr>
            <w:tcW w:w="1890" w:type="dxa"/>
          </w:tcPr>
          <w:p w14:paraId="768D6922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Maximum Quantity</w:t>
            </w:r>
          </w:p>
        </w:tc>
        <w:tc>
          <w:tcPr>
            <w:tcW w:w="2250" w:type="dxa"/>
          </w:tcPr>
          <w:p w14:paraId="2A074041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7338BDAD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15 integers and decimals without commas (no more than 5 decimal places)</w:t>
            </w:r>
          </w:p>
        </w:tc>
        <w:tc>
          <w:tcPr>
            <w:tcW w:w="2070" w:type="dxa"/>
          </w:tcPr>
          <w:p w14:paraId="62D17B4C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Correlates to the Maximum Quantity of the Item per stated order in the contract</w:t>
            </w:r>
          </w:p>
        </w:tc>
        <w:tc>
          <w:tcPr>
            <w:tcW w:w="3510" w:type="dxa"/>
          </w:tcPr>
          <w:p w14:paraId="197410B7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Recommended to enter if stated on contract</w:t>
            </w:r>
          </w:p>
        </w:tc>
      </w:tr>
      <w:tr w:rsidR="00AA4C2F" w:rsidRPr="0018160D" w14:paraId="448CFE9F" w14:textId="77777777" w:rsidTr="004A3912">
        <w:tc>
          <w:tcPr>
            <w:tcW w:w="1890" w:type="dxa"/>
          </w:tcPr>
          <w:p w14:paraId="0D574D40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93B53FC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411CC2E" w14:textId="77777777" w:rsidR="00AA4C2F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9D2CE2F" w14:textId="77777777" w:rsidR="00AA4C2F" w:rsidRPr="0018160D" w:rsidRDefault="00AA4C2F" w:rsidP="00AA4C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73CDA3D" w14:textId="77777777" w:rsidR="00AA4C2F" w:rsidRPr="0018160D" w:rsidRDefault="00AA4C2F" w:rsidP="00AA4C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4C2F" w:rsidRPr="0018160D" w14:paraId="34CAB2DD" w14:textId="77777777" w:rsidTr="004A3912">
        <w:tc>
          <w:tcPr>
            <w:tcW w:w="1890" w:type="dxa"/>
          </w:tcPr>
          <w:p w14:paraId="7010F6E5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UPC/ISBN</w:t>
            </w:r>
          </w:p>
        </w:tc>
        <w:tc>
          <w:tcPr>
            <w:tcW w:w="2250" w:type="dxa"/>
          </w:tcPr>
          <w:p w14:paraId="55DCA6ED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0CFCB621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30 alphanumeric values</w:t>
            </w:r>
          </w:p>
        </w:tc>
        <w:tc>
          <w:tcPr>
            <w:tcW w:w="2070" w:type="dxa"/>
          </w:tcPr>
          <w:p w14:paraId="55E3D645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Correlates to the UPC/ISBN of the Item</w:t>
            </w:r>
          </w:p>
        </w:tc>
        <w:tc>
          <w:tcPr>
            <w:tcW w:w="3510" w:type="dxa"/>
          </w:tcPr>
          <w:p w14:paraId="209FFD72" w14:textId="35365DD3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Specify to enhance your product’s searchability and your contract’s usability</w:t>
            </w:r>
          </w:p>
        </w:tc>
      </w:tr>
      <w:tr w:rsidR="00AA4C2F" w:rsidRPr="0018160D" w14:paraId="5FA96984" w14:textId="77777777" w:rsidTr="004A3912">
        <w:tc>
          <w:tcPr>
            <w:tcW w:w="1890" w:type="dxa"/>
          </w:tcPr>
          <w:p w14:paraId="5F3CA7D1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4FEED78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2E8E7B1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C0D35A3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11CF7ADF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4C2F" w:rsidRPr="0018160D" w14:paraId="6D43EF3A" w14:textId="77777777" w:rsidTr="004A3912">
        <w:tc>
          <w:tcPr>
            <w:tcW w:w="1890" w:type="dxa"/>
          </w:tcPr>
          <w:p w14:paraId="0141E91D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SKU</w:t>
            </w:r>
          </w:p>
        </w:tc>
        <w:tc>
          <w:tcPr>
            <w:tcW w:w="2250" w:type="dxa"/>
          </w:tcPr>
          <w:p w14:paraId="5898B02F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74ABF32F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30 alphanumeric values</w:t>
            </w:r>
          </w:p>
        </w:tc>
        <w:tc>
          <w:tcPr>
            <w:tcW w:w="2070" w:type="dxa"/>
          </w:tcPr>
          <w:p w14:paraId="039D3DE6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Correlates to the SKU of the Item</w:t>
            </w:r>
          </w:p>
        </w:tc>
        <w:tc>
          <w:tcPr>
            <w:tcW w:w="3510" w:type="dxa"/>
          </w:tcPr>
          <w:p w14:paraId="425C62B7" w14:textId="0198E68E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 needed or useful for fulfillment</w:t>
            </w:r>
          </w:p>
        </w:tc>
      </w:tr>
      <w:tr w:rsidR="00AA4C2F" w:rsidRPr="0018160D" w14:paraId="1412C65D" w14:textId="77777777" w:rsidTr="004A3912">
        <w:tc>
          <w:tcPr>
            <w:tcW w:w="1890" w:type="dxa"/>
          </w:tcPr>
          <w:p w14:paraId="623D81B9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6CA68792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BABE56C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1C8D43F7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2752B80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4C2F" w:rsidRPr="0018160D" w14:paraId="61C412AB" w14:textId="77777777" w:rsidTr="004A3912">
        <w:tc>
          <w:tcPr>
            <w:tcW w:w="1890" w:type="dxa"/>
          </w:tcPr>
          <w:p w14:paraId="2F5090D0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Tags</w:t>
            </w:r>
          </w:p>
        </w:tc>
        <w:tc>
          <w:tcPr>
            <w:tcW w:w="2250" w:type="dxa"/>
          </w:tcPr>
          <w:p w14:paraId="40D049CA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11AB9623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30 alphanumeric values</w:t>
            </w:r>
          </w:p>
        </w:tc>
        <w:tc>
          <w:tcPr>
            <w:tcW w:w="2070" w:type="dxa"/>
          </w:tcPr>
          <w:p w14:paraId="7EAB88B0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Correlates to the Tags field</w:t>
            </w:r>
          </w:p>
        </w:tc>
        <w:tc>
          <w:tcPr>
            <w:tcW w:w="3510" w:type="dxa"/>
          </w:tcPr>
          <w:p w14:paraId="15A7CF30" w14:textId="01C7AE00" w:rsidR="00AA4C2F" w:rsidRPr="0018160D" w:rsidRDefault="005111C7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Please enter comma separated key words that, when searched by users, should return the item.  Critical to your product’s searchability and your contract’s usability</w:t>
            </w:r>
            <w:r w:rsidR="00AA4C2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AA4C2F" w:rsidRPr="0018160D" w14:paraId="484CF349" w14:textId="77777777" w:rsidTr="004A3912">
        <w:tc>
          <w:tcPr>
            <w:tcW w:w="1890" w:type="dxa"/>
          </w:tcPr>
          <w:p w14:paraId="3A0D06BC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20C82142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8B094FA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95016E8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408BA530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4C2F" w:rsidRPr="0018160D" w14:paraId="3B7A48A5" w14:textId="77777777" w:rsidTr="004A3912">
        <w:tc>
          <w:tcPr>
            <w:tcW w:w="1890" w:type="dxa"/>
          </w:tcPr>
          <w:p w14:paraId="4B1E10FC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lastRenderedPageBreak/>
              <w:t>URL</w:t>
            </w:r>
          </w:p>
        </w:tc>
        <w:tc>
          <w:tcPr>
            <w:tcW w:w="2250" w:type="dxa"/>
          </w:tcPr>
          <w:p w14:paraId="5B7E68BD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1B8508A8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30 alphanumeric values</w:t>
            </w:r>
          </w:p>
        </w:tc>
        <w:tc>
          <w:tcPr>
            <w:tcW w:w="2070" w:type="dxa"/>
          </w:tcPr>
          <w:p w14:paraId="59A9E162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Correlates to the URL of the Item </w:t>
            </w:r>
          </w:p>
        </w:tc>
        <w:tc>
          <w:tcPr>
            <w:tcW w:w="3510" w:type="dxa"/>
          </w:tcPr>
          <w:p w14:paraId="653849F6" w14:textId="64870117" w:rsidR="00AA4C2F" w:rsidRPr="0018160D" w:rsidRDefault="005111C7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Use to provide an external link for more product specifications or information</w:t>
            </w:r>
            <w:r w:rsidR="00AA4C2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AA4C2F" w:rsidRPr="0018160D" w14:paraId="1EAB9310" w14:textId="77777777" w:rsidTr="004A3912">
        <w:tc>
          <w:tcPr>
            <w:tcW w:w="1890" w:type="dxa"/>
          </w:tcPr>
          <w:p w14:paraId="5D41B975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D749D56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DC4D24C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2C47039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512008B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4C2F" w:rsidRPr="0018160D" w14:paraId="4169B66C" w14:textId="77777777" w:rsidTr="004A3912">
        <w:tc>
          <w:tcPr>
            <w:tcW w:w="1890" w:type="dxa"/>
          </w:tcPr>
          <w:p w14:paraId="373599FD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Product Width</w:t>
            </w:r>
          </w:p>
        </w:tc>
        <w:tc>
          <w:tcPr>
            <w:tcW w:w="2250" w:type="dxa"/>
          </w:tcPr>
          <w:p w14:paraId="1E615C33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181AC97A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50 integers or decimals without commas</w:t>
            </w:r>
          </w:p>
        </w:tc>
        <w:tc>
          <w:tcPr>
            <w:tcW w:w="2070" w:type="dxa"/>
          </w:tcPr>
          <w:p w14:paraId="56B00298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Correlates to the Product Width of the Item</w:t>
            </w:r>
          </w:p>
        </w:tc>
        <w:tc>
          <w:tcPr>
            <w:tcW w:w="3510" w:type="dxa"/>
          </w:tcPr>
          <w:p w14:paraId="396060AE" w14:textId="25096FC9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Specify to enhance your product’s searchability and your contract’s usability</w:t>
            </w:r>
          </w:p>
        </w:tc>
      </w:tr>
      <w:tr w:rsidR="00AA4C2F" w:rsidRPr="0018160D" w14:paraId="1398A386" w14:textId="77777777" w:rsidTr="004A3912">
        <w:tc>
          <w:tcPr>
            <w:tcW w:w="1890" w:type="dxa"/>
          </w:tcPr>
          <w:p w14:paraId="0F882474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4EB3A19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20C79D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2796E007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21D281C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4C2F" w:rsidRPr="0018160D" w14:paraId="5D524C82" w14:textId="77777777" w:rsidTr="004A3912">
        <w:tc>
          <w:tcPr>
            <w:tcW w:w="1890" w:type="dxa"/>
          </w:tcPr>
          <w:p w14:paraId="61C60DFD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Product Height</w:t>
            </w:r>
          </w:p>
        </w:tc>
        <w:tc>
          <w:tcPr>
            <w:tcW w:w="2250" w:type="dxa"/>
          </w:tcPr>
          <w:p w14:paraId="0613999A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38F851A2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50 integers or decimals without commas</w:t>
            </w:r>
          </w:p>
        </w:tc>
        <w:tc>
          <w:tcPr>
            <w:tcW w:w="2070" w:type="dxa"/>
          </w:tcPr>
          <w:p w14:paraId="29607F88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Correlates to the Product Height of the Item</w:t>
            </w:r>
          </w:p>
        </w:tc>
        <w:tc>
          <w:tcPr>
            <w:tcW w:w="3510" w:type="dxa"/>
          </w:tcPr>
          <w:p w14:paraId="7609496A" w14:textId="1197043F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Specify to enhance your product’s searchability and your contract’s usability</w:t>
            </w:r>
          </w:p>
        </w:tc>
      </w:tr>
      <w:tr w:rsidR="00AA4C2F" w:rsidRPr="0018160D" w14:paraId="23B70966" w14:textId="77777777" w:rsidTr="004A3912">
        <w:tc>
          <w:tcPr>
            <w:tcW w:w="1890" w:type="dxa"/>
          </w:tcPr>
          <w:p w14:paraId="394E11BC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30B3277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F9BB88D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7403D156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5182D876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4C2F" w:rsidRPr="0018160D" w14:paraId="38B53BD7" w14:textId="77777777" w:rsidTr="004A3912">
        <w:tc>
          <w:tcPr>
            <w:tcW w:w="1890" w:type="dxa"/>
          </w:tcPr>
          <w:p w14:paraId="3FF0626D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Product Weight</w:t>
            </w:r>
          </w:p>
        </w:tc>
        <w:tc>
          <w:tcPr>
            <w:tcW w:w="2250" w:type="dxa"/>
          </w:tcPr>
          <w:p w14:paraId="03FCB74F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1110FEA9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50 integers or decimals without commas</w:t>
            </w:r>
          </w:p>
        </w:tc>
        <w:tc>
          <w:tcPr>
            <w:tcW w:w="2070" w:type="dxa"/>
          </w:tcPr>
          <w:p w14:paraId="54064C45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Correlates to the Product Weight of the Item</w:t>
            </w:r>
          </w:p>
        </w:tc>
        <w:tc>
          <w:tcPr>
            <w:tcW w:w="3510" w:type="dxa"/>
          </w:tcPr>
          <w:p w14:paraId="10A8D9B9" w14:textId="3D2F0959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Specify to enhance your product’s searchability and your contract’s usability</w:t>
            </w:r>
          </w:p>
        </w:tc>
      </w:tr>
      <w:tr w:rsidR="00AA4C2F" w:rsidRPr="0018160D" w14:paraId="1034E281" w14:textId="77777777" w:rsidTr="004A3912">
        <w:tc>
          <w:tcPr>
            <w:tcW w:w="1890" w:type="dxa"/>
          </w:tcPr>
          <w:p w14:paraId="1BC57256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0C00ECF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304CC33" w14:textId="77777777" w:rsidR="00AA4C2F" w:rsidRPr="0018160D" w:rsidRDefault="00AA4C2F" w:rsidP="00AA4C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4A1AB8CA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E2FF0C6" w14:textId="77777777" w:rsidR="00AA4C2F" w:rsidRPr="0018160D" w:rsidRDefault="00AA4C2F" w:rsidP="00AA4C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A4C2F" w:rsidRPr="0018160D" w14:paraId="7E2037D5" w14:textId="77777777" w:rsidTr="00242C05">
        <w:trPr>
          <w:trHeight w:val="2430"/>
        </w:trPr>
        <w:tc>
          <w:tcPr>
            <w:tcW w:w="1890" w:type="dxa"/>
          </w:tcPr>
          <w:p w14:paraId="57E22B08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Main Image</w:t>
            </w:r>
          </w:p>
        </w:tc>
        <w:tc>
          <w:tcPr>
            <w:tcW w:w="2250" w:type="dxa"/>
          </w:tcPr>
          <w:p w14:paraId="1A99A647" w14:textId="77777777" w:rsidR="00AA4C2F" w:rsidRPr="0018160D" w:rsidRDefault="00AA4C2F" w:rsidP="00AA4C2F">
            <w:pPr>
              <w:widowControl/>
              <w:shd w:val="clear" w:color="auto" w:fill="FFFFFF"/>
              <w:spacing w:before="100" w:beforeAutospacing="1" w:after="100" w:afterAutospacing="1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138CB981" w14:textId="77777777" w:rsidR="00AA4C2F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Images must be from a publicly accessible URL; Must be in these formats:</w:t>
            </w:r>
          </w:p>
          <w:p w14:paraId="18B536D3" w14:textId="77777777" w:rsidR="00AA4C2F" w:rsidRDefault="00AA4C2F" w:rsidP="00AA4C2F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="Arial"/>
                <w:color w:val="333333"/>
                <w:sz w:val="20"/>
                <w:szCs w:val="20"/>
              </w:rPr>
            </w:pPr>
            <w:r w:rsidRPr="00EF414E">
              <w:rPr>
                <w:rFonts w:asciiTheme="minorHAnsi" w:eastAsia="Times New Roman" w:hAnsiTheme="minorHAnsi" w:cs="Arial"/>
                <w:color w:val="333333"/>
                <w:sz w:val="20"/>
                <w:szCs w:val="20"/>
              </w:rPr>
              <w:t>BMP (.bmp)</w:t>
            </w:r>
          </w:p>
          <w:p w14:paraId="7B04EF86" w14:textId="77777777" w:rsidR="00AA4C2F" w:rsidRPr="00071B5F" w:rsidRDefault="00AA4C2F" w:rsidP="00AA4C2F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center"/>
              <w:rPr>
                <w:rFonts w:asciiTheme="minorHAnsi" w:eastAsia="Times New Roman" w:hAnsiTheme="minorHAnsi" w:cs="Arial"/>
                <w:color w:val="333333"/>
                <w:sz w:val="20"/>
                <w:szCs w:val="20"/>
              </w:rPr>
            </w:pPr>
            <w:r w:rsidRPr="00EF414E">
              <w:rPr>
                <w:rFonts w:asciiTheme="minorHAnsi" w:eastAsia="Times New Roman" w:hAnsiTheme="minorHAnsi" w:cs="Arial"/>
                <w:color w:val="333333"/>
                <w:sz w:val="20"/>
                <w:szCs w:val="20"/>
              </w:rPr>
              <w:t>JPEG (.jpg, .jpeg)</w:t>
            </w:r>
          </w:p>
          <w:p w14:paraId="0765F4B3" w14:textId="77777777" w:rsidR="00AA4C2F" w:rsidRPr="002E0491" w:rsidRDefault="00AA4C2F" w:rsidP="00AA4C2F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="Arial"/>
                <w:color w:val="333333"/>
                <w:sz w:val="20"/>
                <w:szCs w:val="20"/>
              </w:rPr>
            </w:pPr>
            <w:r w:rsidRPr="00EF414E">
              <w:rPr>
                <w:rFonts w:asciiTheme="minorHAnsi" w:eastAsia="Times New Roman" w:hAnsiTheme="minorHAnsi" w:cs="Arial"/>
                <w:color w:val="333333"/>
                <w:sz w:val="20"/>
                <w:szCs w:val="20"/>
              </w:rPr>
              <w:t>PNG (.</w:t>
            </w:r>
            <w:proofErr w:type="spellStart"/>
            <w:r w:rsidRPr="00EF414E">
              <w:rPr>
                <w:rFonts w:asciiTheme="minorHAnsi" w:eastAsia="Times New Roman" w:hAnsiTheme="minorHAnsi" w:cs="Arial"/>
                <w:color w:val="333333"/>
                <w:sz w:val="20"/>
                <w:szCs w:val="20"/>
              </w:rPr>
              <w:t>png</w:t>
            </w:r>
            <w:proofErr w:type="spellEnd"/>
            <w:r w:rsidRPr="00EF414E">
              <w:rPr>
                <w:rFonts w:asciiTheme="minorHAnsi" w:eastAsia="Times New Roman" w:hAnsiTheme="minorHAnsi" w:cs="Arial"/>
                <w:color w:val="333333"/>
                <w:sz w:val="20"/>
                <w:szCs w:val="20"/>
              </w:rPr>
              <w:t>)</w:t>
            </w:r>
          </w:p>
          <w:p w14:paraId="6D6924CE" w14:textId="77777777" w:rsidR="00AA4C2F" w:rsidRPr="00EF414E" w:rsidRDefault="00AA4C2F" w:rsidP="00AA4C2F">
            <w:pPr>
              <w:widowControl/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Theme="minorHAnsi" w:eastAsia="Times New Roman" w:hAnsiTheme="minorHAnsi" w:cs="Arial"/>
                <w:color w:val="333333"/>
                <w:sz w:val="20"/>
                <w:szCs w:val="20"/>
              </w:rPr>
            </w:pPr>
            <w:r w:rsidRPr="00EF414E">
              <w:rPr>
                <w:rFonts w:asciiTheme="minorHAnsi" w:eastAsia="Times New Roman" w:hAnsiTheme="minorHAnsi" w:cs="Arial"/>
                <w:color w:val="333333"/>
                <w:sz w:val="20"/>
                <w:szCs w:val="20"/>
              </w:rPr>
              <w:t>TIFF (.tiff)</w:t>
            </w:r>
          </w:p>
          <w:p w14:paraId="601FB99E" w14:textId="77777777" w:rsidR="00AA4C2F" w:rsidRPr="0018160D" w:rsidRDefault="00AA4C2F" w:rsidP="00AA4C2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3C20C887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Correlates to the Main Image of the Item</w:t>
            </w:r>
          </w:p>
        </w:tc>
        <w:tc>
          <w:tcPr>
            <w:tcW w:w="3510" w:type="dxa"/>
          </w:tcPr>
          <w:p w14:paraId="50B9AC9F" w14:textId="1493F7BC" w:rsidR="00AA4C2F" w:rsidRPr="0018160D" w:rsidRDefault="005111C7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Significantly</w:t>
            </w:r>
            <w:r w:rsidR="00AA4C2F">
              <w:rPr>
                <w:rFonts w:asciiTheme="minorHAnsi" w:hAnsiTheme="minorHAnsi"/>
                <w:sz w:val="20"/>
                <w:szCs w:val="20"/>
              </w:rPr>
              <w:t xml:space="preserve"> enhances the visibility of your contract and items to State users.  Select a good quality image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enter the URL of that image according to the instructions in the previous columns</w:t>
            </w:r>
            <w:r w:rsidR="00AA4C2F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AA4C2F" w:rsidRPr="0018160D" w14:paraId="2D818B06" w14:textId="77777777" w:rsidTr="002748A4">
        <w:trPr>
          <w:trHeight w:val="1611"/>
        </w:trPr>
        <w:tc>
          <w:tcPr>
            <w:tcW w:w="1890" w:type="dxa"/>
          </w:tcPr>
          <w:p w14:paraId="52A514D5" w14:textId="77777777" w:rsidR="00AA4C2F" w:rsidRPr="0018160D" w:rsidRDefault="00AA4C2F" w:rsidP="00AA4C2F">
            <w:pPr>
              <w:pStyle w:val="BodyTex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Main Image Text</w:t>
            </w:r>
          </w:p>
        </w:tc>
        <w:tc>
          <w:tcPr>
            <w:tcW w:w="2250" w:type="dxa"/>
          </w:tcPr>
          <w:p w14:paraId="221D1A9A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8160D">
              <w:rPr>
                <w:rFonts w:asciiTheme="minorHAnsi" w:hAnsiTheme="minorHAnsi"/>
                <w:sz w:val="20"/>
                <w:szCs w:val="20"/>
              </w:rPr>
              <w:t>Required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on the Image Management</w:t>
            </w:r>
            <w:r w:rsidRPr="0018160D">
              <w:rPr>
                <w:rFonts w:asciiTheme="minorHAnsi" w:hAnsiTheme="minorHAnsi"/>
                <w:sz w:val="20"/>
                <w:szCs w:val="20"/>
              </w:rPr>
              <w:t xml:space="preserve"> if image is uploaded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viewed.</w:t>
            </w:r>
          </w:p>
        </w:tc>
        <w:tc>
          <w:tcPr>
            <w:tcW w:w="1980" w:type="dxa"/>
          </w:tcPr>
          <w:p w14:paraId="51925D03" w14:textId="77777777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Max of 200 alphanumeric</w:t>
            </w:r>
          </w:p>
        </w:tc>
        <w:tc>
          <w:tcPr>
            <w:tcW w:w="2070" w:type="dxa"/>
          </w:tcPr>
          <w:p w14:paraId="77071879" w14:textId="0D723A7E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Correlates to the text of the Main Image of the Item  </w:t>
            </w:r>
          </w:p>
        </w:tc>
        <w:tc>
          <w:tcPr>
            <w:tcW w:w="3510" w:type="dxa"/>
          </w:tcPr>
          <w:p w14:paraId="6642D8BC" w14:textId="0EF87574" w:rsidR="00AA4C2F" w:rsidRPr="0018160D" w:rsidRDefault="00AA4C2F" w:rsidP="00AA4C2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Short description of the item image; required if an image is present</w:t>
            </w:r>
          </w:p>
        </w:tc>
      </w:tr>
      <w:tr w:rsidR="00AA4C2F" w:rsidRPr="0018160D" w14:paraId="7214E461" w14:textId="77777777" w:rsidTr="004A3912">
        <w:tc>
          <w:tcPr>
            <w:tcW w:w="1890" w:type="dxa"/>
          </w:tcPr>
          <w:p w14:paraId="5DBF4024" w14:textId="6663CD91" w:rsidR="00AA4C2F" w:rsidRPr="00C67A8B" w:rsidRDefault="00C67A8B" w:rsidP="00C67A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A8B">
              <w:rPr>
                <w:rFonts w:asciiTheme="minorHAnsi" w:hAnsiTheme="minorHAnsi" w:cstheme="minorHAnsi"/>
                <w:b/>
                <w:sz w:val="20"/>
                <w:szCs w:val="20"/>
              </w:rPr>
              <w:t>Columns AD - AX</w:t>
            </w:r>
          </w:p>
        </w:tc>
        <w:tc>
          <w:tcPr>
            <w:tcW w:w="2250" w:type="dxa"/>
          </w:tcPr>
          <w:p w14:paraId="0D0C928D" w14:textId="0814A617" w:rsidR="00AA4C2F" w:rsidRPr="00C67A8B" w:rsidRDefault="00C67A8B" w:rsidP="00C67A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A8B">
              <w:rPr>
                <w:rFonts w:asciiTheme="minorHAnsi" w:hAnsiTheme="minorHAnsi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1980" w:type="dxa"/>
          </w:tcPr>
          <w:p w14:paraId="365EED29" w14:textId="3D6CDD66" w:rsidR="00AA4C2F" w:rsidRPr="00C67A8B" w:rsidRDefault="00C67A8B" w:rsidP="00C67A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A8B">
              <w:rPr>
                <w:rFonts w:asciiTheme="minorHAnsi" w:hAnsiTheme="minorHAnsi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2070" w:type="dxa"/>
          </w:tcPr>
          <w:p w14:paraId="72BD11BD" w14:textId="45AD807B" w:rsidR="00AA4C2F" w:rsidRPr="00C67A8B" w:rsidRDefault="00C67A8B" w:rsidP="00C67A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A8B">
              <w:rPr>
                <w:rFonts w:asciiTheme="minorHAnsi" w:hAnsiTheme="minorHAnsi" w:cstheme="minorHAnsi"/>
                <w:b/>
                <w:sz w:val="20"/>
                <w:szCs w:val="20"/>
              </w:rPr>
              <w:t>N/A</w:t>
            </w:r>
          </w:p>
        </w:tc>
        <w:tc>
          <w:tcPr>
            <w:tcW w:w="3510" w:type="dxa"/>
          </w:tcPr>
          <w:p w14:paraId="5A5E6350" w14:textId="23F4810B" w:rsidR="00AA4C2F" w:rsidRPr="00C67A8B" w:rsidRDefault="00C67A8B" w:rsidP="00C67A8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7A8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Not applicable </w:t>
            </w:r>
            <w:proofErr w:type="gramStart"/>
            <w:r w:rsidRPr="00C67A8B">
              <w:rPr>
                <w:rFonts w:asciiTheme="minorHAnsi" w:hAnsiTheme="minorHAnsi" w:cstheme="minorHAnsi"/>
                <w:b/>
                <w:sz w:val="20"/>
                <w:szCs w:val="20"/>
              </w:rPr>
              <w:t>at this time</w:t>
            </w:r>
            <w:proofErr w:type="gramEnd"/>
          </w:p>
        </w:tc>
      </w:tr>
    </w:tbl>
    <w:p w14:paraId="1ADA851A" w14:textId="77777777" w:rsidR="00270340" w:rsidRPr="00270340" w:rsidRDefault="00270340" w:rsidP="00270340"/>
    <w:p w14:paraId="4C30F65C" w14:textId="564AAE47" w:rsidR="00257080" w:rsidRDefault="00257080">
      <w:pPr>
        <w:widowControl/>
        <w:spacing w:after="160" w:line="259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3EEB9415" w14:textId="3C4A5DBD" w:rsidR="00257080" w:rsidRPr="00C95286" w:rsidRDefault="00257080" w:rsidP="00257080">
      <w:pPr>
        <w:jc w:val="center"/>
        <w:rPr>
          <w:rStyle w:val="Strong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 wp14:anchorId="6E9CC078" wp14:editId="0E90A97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855585" cy="603287"/>
            <wp:effectExtent l="0" t="0" r="0" b="635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5585" cy="603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Strong"/>
        </w:rPr>
        <w:t>Unit of Measure List</w:t>
      </w:r>
    </w:p>
    <w:p w14:paraId="0A0CB0CA" w14:textId="23E6E471" w:rsidR="00270340" w:rsidRDefault="00270340" w:rsidP="00270340">
      <w:pPr>
        <w:rPr>
          <w:rFonts w:asciiTheme="minorHAnsi" w:hAnsiTheme="minorHAnsi"/>
          <w:sz w:val="20"/>
          <w:szCs w:val="20"/>
        </w:rPr>
      </w:pPr>
    </w:p>
    <w:p w14:paraId="0D67FEF1" w14:textId="2FF40493" w:rsidR="00270340" w:rsidRDefault="00270340" w:rsidP="00270340">
      <w:pPr>
        <w:pStyle w:val="Heading2"/>
      </w:pPr>
    </w:p>
    <w:p w14:paraId="69AC1D05" w14:textId="77777777" w:rsidR="00270340" w:rsidRPr="00270340" w:rsidRDefault="00270340" w:rsidP="00270340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00"/>
        <w:gridCol w:w="2000"/>
      </w:tblGrid>
      <w:tr w:rsidR="00257080" w:rsidRPr="00257080" w14:paraId="19A8DB80" w14:textId="212936DA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4EE09B0B" w14:textId="77777777" w:rsidR="00257080" w:rsidRPr="00257080" w:rsidRDefault="00257080" w:rsidP="00257080">
            <w:pPr>
              <w:rPr>
                <w:b/>
              </w:rPr>
            </w:pPr>
            <w:r w:rsidRPr="00257080">
              <w:rPr>
                <w:b/>
              </w:rPr>
              <w:t>DESCRIPTION</w:t>
            </w:r>
          </w:p>
        </w:tc>
        <w:tc>
          <w:tcPr>
            <w:tcW w:w="2000" w:type="dxa"/>
          </w:tcPr>
          <w:p w14:paraId="63534002" w14:textId="065917F2" w:rsidR="00257080" w:rsidRPr="00257080" w:rsidRDefault="00257080" w:rsidP="00257080">
            <w:pPr>
              <w:rPr>
                <w:b/>
              </w:rPr>
            </w:pPr>
            <w:r w:rsidRPr="00257080">
              <w:rPr>
                <w:b/>
              </w:rPr>
              <w:t>UOM</w:t>
            </w:r>
          </w:p>
        </w:tc>
      </w:tr>
      <w:tr w:rsidR="00257080" w:rsidRPr="00257080" w14:paraId="67D36832" w14:textId="79250941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6838D86B" w14:textId="77777777" w:rsidR="00257080" w:rsidRPr="00257080" w:rsidRDefault="00257080" w:rsidP="00257080">
            <w:r w:rsidRPr="00257080">
              <w:t>Ampule</w:t>
            </w:r>
          </w:p>
        </w:tc>
        <w:tc>
          <w:tcPr>
            <w:tcW w:w="2000" w:type="dxa"/>
          </w:tcPr>
          <w:p w14:paraId="15ABF488" w14:textId="22F84641" w:rsidR="00257080" w:rsidRPr="00257080" w:rsidRDefault="00257080" w:rsidP="00257080">
            <w:r w:rsidRPr="00257080">
              <w:t>AMP</w:t>
            </w:r>
          </w:p>
        </w:tc>
      </w:tr>
      <w:tr w:rsidR="00257080" w:rsidRPr="00257080" w14:paraId="19D695A8" w14:textId="7D2AB535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2A0B9818" w14:textId="77777777" w:rsidR="00257080" w:rsidRPr="00257080" w:rsidRDefault="00257080" w:rsidP="00257080">
            <w:r w:rsidRPr="00257080">
              <w:t>Bag</w:t>
            </w:r>
          </w:p>
        </w:tc>
        <w:tc>
          <w:tcPr>
            <w:tcW w:w="2000" w:type="dxa"/>
          </w:tcPr>
          <w:p w14:paraId="63349D8E" w14:textId="29ABECF4" w:rsidR="00257080" w:rsidRPr="00257080" w:rsidRDefault="00257080" w:rsidP="00257080">
            <w:r w:rsidRPr="00257080">
              <w:t>BAG</w:t>
            </w:r>
          </w:p>
        </w:tc>
      </w:tr>
      <w:tr w:rsidR="00257080" w:rsidRPr="00257080" w14:paraId="3C4FDFD2" w14:textId="650DF6AB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783FA2A7" w14:textId="77777777" w:rsidR="00257080" w:rsidRPr="00257080" w:rsidRDefault="00257080" w:rsidP="00257080">
            <w:r w:rsidRPr="00257080">
              <w:t>Bale</w:t>
            </w:r>
          </w:p>
        </w:tc>
        <w:tc>
          <w:tcPr>
            <w:tcW w:w="2000" w:type="dxa"/>
          </w:tcPr>
          <w:p w14:paraId="6984337F" w14:textId="43AE0F1A" w:rsidR="00257080" w:rsidRPr="00257080" w:rsidRDefault="00257080" w:rsidP="00257080">
            <w:r w:rsidRPr="00257080">
              <w:t>BALE</w:t>
            </w:r>
          </w:p>
        </w:tc>
      </w:tr>
      <w:tr w:rsidR="00257080" w:rsidRPr="00257080" w14:paraId="7751DF01" w14:textId="60B852E3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431AD45D" w14:textId="77777777" w:rsidR="00257080" w:rsidRPr="00257080" w:rsidRDefault="00257080" w:rsidP="00257080">
            <w:r w:rsidRPr="00257080">
              <w:t>Ball</w:t>
            </w:r>
          </w:p>
        </w:tc>
        <w:tc>
          <w:tcPr>
            <w:tcW w:w="2000" w:type="dxa"/>
          </w:tcPr>
          <w:p w14:paraId="319D051D" w14:textId="078636B5" w:rsidR="00257080" w:rsidRPr="00257080" w:rsidRDefault="00257080" w:rsidP="00257080">
            <w:r w:rsidRPr="00257080">
              <w:t>BALL</w:t>
            </w:r>
          </w:p>
        </w:tc>
      </w:tr>
      <w:tr w:rsidR="00257080" w:rsidRPr="00257080" w14:paraId="0B79AE83" w14:textId="27B3B7B4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640E1648" w14:textId="77777777" w:rsidR="00257080" w:rsidRPr="00257080" w:rsidRDefault="00257080" w:rsidP="00257080">
            <w:r w:rsidRPr="00257080">
              <w:t>Baler</w:t>
            </w:r>
          </w:p>
        </w:tc>
        <w:tc>
          <w:tcPr>
            <w:tcW w:w="2000" w:type="dxa"/>
          </w:tcPr>
          <w:p w14:paraId="17142A54" w14:textId="42ED8490" w:rsidR="00257080" w:rsidRPr="00257080" w:rsidRDefault="00257080" w:rsidP="00257080">
            <w:r w:rsidRPr="00257080">
              <w:t>BALR</w:t>
            </w:r>
          </w:p>
        </w:tc>
      </w:tr>
      <w:tr w:rsidR="00257080" w:rsidRPr="00257080" w14:paraId="3611EF72" w14:textId="407D5400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6D1E14D4" w14:textId="77777777" w:rsidR="00257080" w:rsidRPr="00257080" w:rsidRDefault="00257080" w:rsidP="00257080">
            <w:r w:rsidRPr="00257080">
              <w:t>Bar</w:t>
            </w:r>
          </w:p>
        </w:tc>
        <w:tc>
          <w:tcPr>
            <w:tcW w:w="2000" w:type="dxa"/>
          </w:tcPr>
          <w:p w14:paraId="0F3FBC38" w14:textId="2D0354BE" w:rsidR="00257080" w:rsidRPr="00257080" w:rsidRDefault="00257080" w:rsidP="00257080">
            <w:r w:rsidRPr="00257080">
              <w:t>BAR</w:t>
            </w:r>
          </w:p>
        </w:tc>
      </w:tr>
      <w:tr w:rsidR="00257080" w:rsidRPr="00257080" w14:paraId="349DCDD5" w14:textId="2C08B7D3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64F8B753" w14:textId="77777777" w:rsidR="00257080" w:rsidRPr="00257080" w:rsidRDefault="00257080" w:rsidP="00257080">
            <w:r w:rsidRPr="00257080">
              <w:t>Barrel</w:t>
            </w:r>
          </w:p>
        </w:tc>
        <w:tc>
          <w:tcPr>
            <w:tcW w:w="2000" w:type="dxa"/>
          </w:tcPr>
          <w:p w14:paraId="60DF20E3" w14:textId="73D6BAFC" w:rsidR="00257080" w:rsidRPr="00257080" w:rsidRDefault="00257080" w:rsidP="00257080">
            <w:r w:rsidRPr="00257080">
              <w:t>BBL</w:t>
            </w:r>
          </w:p>
        </w:tc>
      </w:tr>
      <w:tr w:rsidR="00257080" w:rsidRPr="00257080" w14:paraId="69AF7C7C" w14:textId="1A4FD0E5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641A8D66" w14:textId="77777777" w:rsidR="00257080" w:rsidRPr="00257080" w:rsidRDefault="00257080" w:rsidP="00257080">
            <w:r w:rsidRPr="00257080">
              <w:t>Bunch</w:t>
            </w:r>
          </w:p>
        </w:tc>
        <w:tc>
          <w:tcPr>
            <w:tcW w:w="2000" w:type="dxa"/>
          </w:tcPr>
          <w:p w14:paraId="1BE2F0FE" w14:textId="0FD05E12" w:rsidR="00257080" w:rsidRPr="00257080" w:rsidRDefault="00257080" w:rsidP="00257080">
            <w:r w:rsidRPr="00257080">
              <w:t>BCH</w:t>
            </w:r>
          </w:p>
        </w:tc>
      </w:tr>
      <w:tr w:rsidR="00257080" w:rsidRPr="00257080" w14:paraId="7AD03746" w14:textId="3C4687B2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1DCB31D" w14:textId="77777777" w:rsidR="00257080" w:rsidRPr="00257080" w:rsidRDefault="00257080" w:rsidP="00257080">
            <w:r w:rsidRPr="00257080">
              <w:t>Board foot</w:t>
            </w:r>
          </w:p>
        </w:tc>
        <w:tc>
          <w:tcPr>
            <w:tcW w:w="2000" w:type="dxa"/>
          </w:tcPr>
          <w:p w14:paraId="05276738" w14:textId="47B58A37" w:rsidR="00257080" w:rsidRPr="00257080" w:rsidRDefault="00257080" w:rsidP="00257080">
            <w:r w:rsidRPr="00257080">
              <w:t>BDFT</w:t>
            </w:r>
          </w:p>
        </w:tc>
      </w:tr>
      <w:tr w:rsidR="00257080" w:rsidRPr="00257080" w14:paraId="56DE548A" w14:textId="7605F80B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1C99E476" w14:textId="77777777" w:rsidR="00257080" w:rsidRPr="00257080" w:rsidRDefault="00257080" w:rsidP="00257080">
            <w:r w:rsidRPr="00257080">
              <w:t>Bundle</w:t>
            </w:r>
          </w:p>
        </w:tc>
        <w:tc>
          <w:tcPr>
            <w:tcW w:w="2000" w:type="dxa"/>
          </w:tcPr>
          <w:p w14:paraId="10EF704E" w14:textId="1A844A3B" w:rsidR="00257080" w:rsidRPr="00257080" w:rsidRDefault="00257080" w:rsidP="00257080">
            <w:r w:rsidRPr="00257080">
              <w:t>BDL</w:t>
            </w:r>
          </w:p>
        </w:tc>
      </w:tr>
      <w:tr w:rsidR="00257080" w:rsidRPr="00257080" w14:paraId="3EA34D09" w14:textId="3351A4A0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74ECE1E7" w14:textId="77777777" w:rsidR="00257080" w:rsidRPr="00257080" w:rsidRDefault="00257080" w:rsidP="00257080">
            <w:r w:rsidRPr="00257080">
              <w:t>Bimonthly</w:t>
            </w:r>
          </w:p>
        </w:tc>
        <w:tc>
          <w:tcPr>
            <w:tcW w:w="2000" w:type="dxa"/>
          </w:tcPr>
          <w:p w14:paraId="37347886" w14:textId="602082A3" w:rsidR="00257080" w:rsidRPr="00257080" w:rsidRDefault="00257080" w:rsidP="00257080">
            <w:r w:rsidRPr="00257080">
              <w:t>BIMO</w:t>
            </w:r>
          </w:p>
        </w:tc>
      </w:tr>
      <w:tr w:rsidR="00257080" w:rsidRPr="00257080" w14:paraId="3F56BEFA" w14:textId="5A437539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9CB17A4" w14:textId="77777777" w:rsidR="00257080" w:rsidRPr="00257080" w:rsidRDefault="00257080" w:rsidP="00257080">
            <w:r w:rsidRPr="00257080">
              <w:t>Bucket</w:t>
            </w:r>
          </w:p>
        </w:tc>
        <w:tc>
          <w:tcPr>
            <w:tcW w:w="2000" w:type="dxa"/>
          </w:tcPr>
          <w:p w14:paraId="745E0332" w14:textId="5A4092D0" w:rsidR="00257080" w:rsidRPr="00257080" w:rsidRDefault="00257080" w:rsidP="00257080">
            <w:r w:rsidRPr="00257080">
              <w:t>BKT</w:t>
            </w:r>
          </w:p>
        </w:tc>
      </w:tr>
      <w:tr w:rsidR="00257080" w:rsidRPr="00257080" w14:paraId="74144437" w14:textId="17B7CAC8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7B1BC9A9" w14:textId="77777777" w:rsidR="00257080" w:rsidRPr="00257080" w:rsidRDefault="00257080" w:rsidP="00257080">
            <w:r w:rsidRPr="00257080">
              <w:t>Book</w:t>
            </w:r>
          </w:p>
        </w:tc>
        <w:tc>
          <w:tcPr>
            <w:tcW w:w="2000" w:type="dxa"/>
          </w:tcPr>
          <w:p w14:paraId="7D0922C2" w14:textId="7A4D091B" w:rsidR="00257080" w:rsidRPr="00257080" w:rsidRDefault="00257080" w:rsidP="00257080">
            <w:r w:rsidRPr="00257080">
              <w:t>BOOK</w:t>
            </w:r>
          </w:p>
        </w:tc>
      </w:tr>
      <w:tr w:rsidR="00257080" w:rsidRPr="00257080" w14:paraId="1F199133" w14:textId="56E884BC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6B906FB0" w14:textId="77777777" w:rsidR="00257080" w:rsidRPr="00257080" w:rsidRDefault="00257080" w:rsidP="00257080">
            <w:r w:rsidRPr="00257080">
              <w:t>Box</w:t>
            </w:r>
          </w:p>
        </w:tc>
        <w:tc>
          <w:tcPr>
            <w:tcW w:w="2000" w:type="dxa"/>
          </w:tcPr>
          <w:p w14:paraId="7E6457EB" w14:textId="78633EF3" w:rsidR="00257080" w:rsidRPr="00257080" w:rsidRDefault="00257080" w:rsidP="00257080">
            <w:r w:rsidRPr="00257080">
              <w:t>BOX</w:t>
            </w:r>
          </w:p>
        </w:tc>
      </w:tr>
      <w:tr w:rsidR="00257080" w:rsidRPr="00257080" w14:paraId="62D0C33B" w14:textId="73BB3882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738C2768" w14:textId="77777777" w:rsidR="00257080" w:rsidRPr="00257080" w:rsidRDefault="00257080" w:rsidP="00257080">
            <w:r w:rsidRPr="00257080">
              <w:t>Bottle</w:t>
            </w:r>
          </w:p>
        </w:tc>
        <w:tc>
          <w:tcPr>
            <w:tcW w:w="2000" w:type="dxa"/>
          </w:tcPr>
          <w:p w14:paraId="5FEDAB0A" w14:textId="1272F115" w:rsidR="00257080" w:rsidRPr="00257080" w:rsidRDefault="00257080" w:rsidP="00257080">
            <w:r w:rsidRPr="00257080">
              <w:t>BTL</w:t>
            </w:r>
          </w:p>
        </w:tc>
      </w:tr>
      <w:tr w:rsidR="00257080" w:rsidRPr="00257080" w14:paraId="0BF1B080" w14:textId="26D37117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E7D6752" w14:textId="77777777" w:rsidR="00257080" w:rsidRPr="00257080" w:rsidRDefault="00257080" w:rsidP="00257080">
            <w:r w:rsidRPr="00257080">
              <w:t>Bushel</w:t>
            </w:r>
          </w:p>
        </w:tc>
        <w:tc>
          <w:tcPr>
            <w:tcW w:w="2000" w:type="dxa"/>
          </w:tcPr>
          <w:p w14:paraId="6FE99A2B" w14:textId="5E976F65" w:rsidR="00257080" w:rsidRPr="00257080" w:rsidRDefault="00257080" w:rsidP="00257080">
            <w:r w:rsidRPr="00257080">
              <w:t>BU</w:t>
            </w:r>
          </w:p>
        </w:tc>
      </w:tr>
      <w:tr w:rsidR="00257080" w:rsidRPr="00257080" w14:paraId="36C36865" w14:textId="3BEA5C30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03C5CDD" w14:textId="77777777" w:rsidR="00257080" w:rsidRPr="00257080" w:rsidRDefault="00257080" w:rsidP="00257080">
            <w:r w:rsidRPr="00257080">
              <w:t>Bulk</w:t>
            </w:r>
          </w:p>
        </w:tc>
        <w:tc>
          <w:tcPr>
            <w:tcW w:w="2000" w:type="dxa"/>
          </w:tcPr>
          <w:p w14:paraId="0C2A6957" w14:textId="72995B71" w:rsidR="00257080" w:rsidRPr="00257080" w:rsidRDefault="00257080" w:rsidP="00257080">
            <w:r w:rsidRPr="00257080">
              <w:t>BULK</w:t>
            </w:r>
          </w:p>
        </w:tc>
      </w:tr>
      <w:tr w:rsidR="00257080" w:rsidRPr="00257080" w14:paraId="50950BC9" w14:textId="1FBBF2CC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77B75DC3" w14:textId="77777777" w:rsidR="00257080" w:rsidRPr="00257080" w:rsidRDefault="00257080" w:rsidP="00257080">
            <w:r w:rsidRPr="00257080">
              <w:t>Hundred</w:t>
            </w:r>
          </w:p>
        </w:tc>
        <w:tc>
          <w:tcPr>
            <w:tcW w:w="2000" w:type="dxa"/>
          </w:tcPr>
          <w:p w14:paraId="7AAD8143" w14:textId="0055F185" w:rsidR="00257080" w:rsidRPr="00257080" w:rsidRDefault="00257080" w:rsidP="00257080">
            <w:r w:rsidRPr="00257080">
              <w:t>C</w:t>
            </w:r>
          </w:p>
        </w:tc>
      </w:tr>
      <w:tr w:rsidR="00257080" w:rsidRPr="00257080" w14:paraId="7722B53A" w14:textId="1FE16457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C099840" w14:textId="77777777" w:rsidR="00257080" w:rsidRPr="00257080" w:rsidRDefault="00257080" w:rsidP="00257080">
            <w:r w:rsidRPr="00257080">
              <w:t>Can</w:t>
            </w:r>
          </w:p>
        </w:tc>
        <w:tc>
          <w:tcPr>
            <w:tcW w:w="2000" w:type="dxa"/>
          </w:tcPr>
          <w:p w14:paraId="058AE73B" w14:textId="7C1F2B58" w:rsidR="00257080" w:rsidRPr="00257080" w:rsidRDefault="00257080" w:rsidP="00257080">
            <w:r w:rsidRPr="00257080">
              <w:t>CAN</w:t>
            </w:r>
          </w:p>
        </w:tc>
      </w:tr>
      <w:tr w:rsidR="00257080" w:rsidRPr="00257080" w14:paraId="2E4C6B0B" w14:textId="51E6D16B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C511982" w14:textId="77777777" w:rsidR="00257080" w:rsidRPr="00257080" w:rsidRDefault="00257080" w:rsidP="00257080">
            <w:r w:rsidRPr="00257080">
              <w:t>Card</w:t>
            </w:r>
          </w:p>
        </w:tc>
        <w:tc>
          <w:tcPr>
            <w:tcW w:w="2000" w:type="dxa"/>
          </w:tcPr>
          <w:p w14:paraId="6697609B" w14:textId="52CEB95E" w:rsidR="00257080" w:rsidRPr="00257080" w:rsidRDefault="00257080" w:rsidP="00257080">
            <w:r w:rsidRPr="00257080">
              <w:t>CARD</w:t>
            </w:r>
          </w:p>
        </w:tc>
      </w:tr>
      <w:tr w:rsidR="00257080" w:rsidRPr="00257080" w14:paraId="536BA891" w14:textId="6579B69D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2B64C1CD" w14:textId="77777777" w:rsidR="00257080" w:rsidRPr="00257080" w:rsidRDefault="00257080" w:rsidP="00257080">
            <w:r w:rsidRPr="00257080">
              <w:t>Carboy</w:t>
            </w:r>
          </w:p>
        </w:tc>
        <w:tc>
          <w:tcPr>
            <w:tcW w:w="2000" w:type="dxa"/>
          </w:tcPr>
          <w:p w14:paraId="41AF1E2A" w14:textId="5FAA30AD" w:rsidR="00257080" w:rsidRPr="00257080" w:rsidRDefault="00257080" w:rsidP="00257080">
            <w:r w:rsidRPr="00257080">
              <w:t>CBY</w:t>
            </w:r>
          </w:p>
        </w:tc>
      </w:tr>
      <w:tr w:rsidR="00257080" w:rsidRPr="00257080" w14:paraId="2E59F5EA" w14:textId="30E659CA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6DBE0886" w14:textId="77777777" w:rsidR="00257080" w:rsidRPr="00257080" w:rsidRDefault="00257080" w:rsidP="00257080">
            <w:r w:rsidRPr="00257080">
              <w:t>Cubic centimeter</w:t>
            </w:r>
          </w:p>
        </w:tc>
        <w:tc>
          <w:tcPr>
            <w:tcW w:w="2000" w:type="dxa"/>
          </w:tcPr>
          <w:p w14:paraId="079D3EF2" w14:textId="1F1A3B69" w:rsidR="00257080" w:rsidRPr="00257080" w:rsidRDefault="00257080" w:rsidP="00257080">
            <w:r w:rsidRPr="00257080">
              <w:t>CC</w:t>
            </w:r>
          </w:p>
        </w:tc>
      </w:tr>
      <w:tr w:rsidR="00257080" w:rsidRPr="00257080" w14:paraId="3B996CF0" w14:textId="37F6ADE7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13E3C3B" w14:textId="77777777" w:rsidR="00257080" w:rsidRPr="00257080" w:rsidRDefault="00257080" w:rsidP="00257080">
            <w:r w:rsidRPr="00257080">
              <w:t>Hundred feet</w:t>
            </w:r>
          </w:p>
        </w:tc>
        <w:tc>
          <w:tcPr>
            <w:tcW w:w="2000" w:type="dxa"/>
          </w:tcPr>
          <w:p w14:paraId="13EDB573" w14:textId="4C65E776" w:rsidR="00257080" w:rsidRPr="00257080" w:rsidRDefault="00257080" w:rsidP="00257080">
            <w:r w:rsidRPr="00257080">
              <w:t>CFT</w:t>
            </w:r>
          </w:p>
        </w:tc>
      </w:tr>
      <w:tr w:rsidR="00257080" w:rsidRPr="00257080" w14:paraId="23C111C4" w14:textId="2753C157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60186AAB" w14:textId="77777777" w:rsidR="00257080" w:rsidRPr="00257080" w:rsidRDefault="00257080" w:rsidP="00257080">
            <w:r w:rsidRPr="00257080">
              <w:t>Centimeter</w:t>
            </w:r>
          </w:p>
        </w:tc>
        <w:tc>
          <w:tcPr>
            <w:tcW w:w="2000" w:type="dxa"/>
          </w:tcPr>
          <w:p w14:paraId="19B990FD" w14:textId="7C6D7C2B" w:rsidR="00257080" w:rsidRPr="00257080" w:rsidRDefault="00257080" w:rsidP="00257080">
            <w:r w:rsidRPr="00257080">
              <w:t>CM</w:t>
            </w:r>
          </w:p>
        </w:tc>
      </w:tr>
      <w:tr w:rsidR="00257080" w:rsidRPr="00257080" w14:paraId="414B8269" w14:textId="00266AB6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06F35D36" w14:textId="77777777" w:rsidR="00257080" w:rsidRPr="00257080" w:rsidRDefault="00257080" w:rsidP="00257080">
            <w:r w:rsidRPr="00257080">
              <w:t>Coil</w:t>
            </w:r>
          </w:p>
        </w:tc>
        <w:tc>
          <w:tcPr>
            <w:tcW w:w="2000" w:type="dxa"/>
          </w:tcPr>
          <w:p w14:paraId="24DC9D76" w14:textId="0F4189D1" w:rsidR="00257080" w:rsidRPr="00257080" w:rsidRDefault="00257080" w:rsidP="00257080">
            <w:r w:rsidRPr="00257080">
              <w:t>COIL</w:t>
            </w:r>
          </w:p>
        </w:tc>
      </w:tr>
      <w:tr w:rsidR="00257080" w:rsidRPr="00257080" w14:paraId="4DC7F037" w14:textId="78048826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37FED86" w14:textId="77777777" w:rsidR="00257080" w:rsidRPr="00257080" w:rsidRDefault="00257080" w:rsidP="00257080">
            <w:r w:rsidRPr="00257080">
              <w:t>Cone</w:t>
            </w:r>
          </w:p>
        </w:tc>
        <w:tc>
          <w:tcPr>
            <w:tcW w:w="2000" w:type="dxa"/>
          </w:tcPr>
          <w:p w14:paraId="70422D6D" w14:textId="6050C4B5" w:rsidR="00257080" w:rsidRPr="00257080" w:rsidRDefault="00257080" w:rsidP="00257080">
            <w:r w:rsidRPr="00257080">
              <w:t>CONE</w:t>
            </w:r>
          </w:p>
        </w:tc>
      </w:tr>
      <w:tr w:rsidR="00257080" w:rsidRPr="00257080" w14:paraId="0DDEDA24" w14:textId="40CDAC68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320014D" w14:textId="77777777" w:rsidR="00257080" w:rsidRPr="00257080" w:rsidRDefault="00257080" w:rsidP="00257080">
            <w:r w:rsidRPr="00257080">
              <w:t>Crate</w:t>
            </w:r>
          </w:p>
        </w:tc>
        <w:tc>
          <w:tcPr>
            <w:tcW w:w="2000" w:type="dxa"/>
          </w:tcPr>
          <w:p w14:paraId="5E7524B0" w14:textId="15972CEC" w:rsidR="00257080" w:rsidRPr="00257080" w:rsidRDefault="00257080" w:rsidP="00257080">
            <w:r w:rsidRPr="00257080">
              <w:t>CRT</w:t>
            </w:r>
          </w:p>
        </w:tc>
      </w:tr>
      <w:tr w:rsidR="00257080" w:rsidRPr="00257080" w14:paraId="285B6433" w14:textId="3C900BBC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23B4F3B" w14:textId="77777777" w:rsidR="00257080" w:rsidRPr="00257080" w:rsidRDefault="00257080" w:rsidP="00257080">
            <w:r w:rsidRPr="00257080">
              <w:t>Cartridge</w:t>
            </w:r>
          </w:p>
        </w:tc>
        <w:tc>
          <w:tcPr>
            <w:tcW w:w="2000" w:type="dxa"/>
          </w:tcPr>
          <w:p w14:paraId="4F16DE50" w14:textId="63A3130D" w:rsidR="00257080" w:rsidRPr="00257080" w:rsidRDefault="00257080" w:rsidP="00257080">
            <w:r w:rsidRPr="00257080">
              <w:t>CRTG</w:t>
            </w:r>
          </w:p>
        </w:tc>
      </w:tr>
      <w:tr w:rsidR="00257080" w:rsidRPr="00257080" w14:paraId="70B290C3" w14:textId="2709E470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E918BF2" w14:textId="77777777" w:rsidR="00257080" w:rsidRPr="00257080" w:rsidRDefault="00257080" w:rsidP="00257080">
            <w:r w:rsidRPr="00257080">
              <w:t>Case</w:t>
            </w:r>
          </w:p>
        </w:tc>
        <w:tc>
          <w:tcPr>
            <w:tcW w:w="2000" w:type="dxa"/>
          </w:tcPr>
          <w:p w14:paraId="42DE788B" w14:textId="021ED835" w:rsidR="00257080" w:rsidRPr="00257080" w:rsidRDefault="00257080" w:rsidP="00257080">
            <w:r w:rsidRPr="00257080">
              <w:t>CS</w:t>
            </w:r>
          </w:p>
        </w:tc>
      </w:tr>
      <w:tr w:rsidR="00257080" w:rsidRPr="00257080" w14:paraId="4387B2AB" w14:textId="65DEA634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7CC8EF0D" w14:textId="77777777" w:rsidR="00257080" w:rsidRPr="00257080" w:rsidRDefault="00257080" w:rsidP="00257080">
            <w:r w:rsidRPr="00257080">
              <w:t>Carton</w:t>
            </w:r>
          </w:p>
        </w:tc>
        <w:tc>
          <w:tcPr>
            <w:tcW w:w="2000" w:type="dxa"/>
          </w:tcPr>
          <w:p w14:paraId="3CB90B10" w14:textId="74590DBE" w:rsidR="00257080" w:rsidRPr="00257080" w:rsidRDefault="00257080" w:rsidP="00257080">
            <w:r w:rsidRPr="00257080">
              <w:t>CTN</w:t>
            </w:r>
          </w:p>
        </w:tc>
      </w:tr>
      <w:tr w:rsidR="00257080" w:rsidRPr="00257080" w14:paraId="05BC90E7" w14:textId="3AAEE6F7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0B75ECC" w14:textId="77777777" w:rsidR="00257080" w:rsidRPr="00257080" w:rsidRDefault="00257080" w:rsidP="00257080">
            <w:r w:rsidRPr="00257080">
              <w:t>Container</w:t>
            </w:r>
          </w:p>
        </w:tc>
        <w:tc>
          <w:tcPr>
            <w:tcW w:w="2000" w:type="dxa"/>
          </w:tcPr>
          <w:p w14:paraId="310DEE61" w14:textId="17711D7A" w:rsidR="00257080" w:rsidRPr="00257080" w:rsidRDefault="00257080" w:rsidP="00257080">
            <w:r w:rsidRPr="00257080">
              <w:t>CTR</w:t>
            </w:r>
          </w:p>
        </w:tc>
      </w:tr>
      <w:tr w:rsidR="00257080" w:rsidRPr="00257080" w14:paraId="45FE8A82" w14:textId="2F5F9B06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2A16C133" w14:textId="77777777" w:rsidR="00257080" w:rsidRPr="00257080" w:rsidRDefault="00257080" w:rsidP="00257080">
            <w:r w:rsidRPr="00257080">
              <w:t>Cubic foot</w:t>
            </w:r>
          </w:p>
        </w:tc>
        <w:tc>
          <w:tcPr>
            <w:tcW w:w="2000" w:type="dxa"/>
          </w:tcPr>
          <w:p w14:paraId="5F6113B8" w14:textId="698487A4" w:rsidR="00257080" w:rsidRPr="00257080" w:rsidRDefault="00257080" w:rsidP="00257080">
            <w:r w:rsidRPr="00257080">
              <w:t>CUFT</w:t>
            </w:r>
          </w:p>
        </w:tc>
      </w:tr>
      <w:tr w:rsidR="00257080" w:rsidRPr="00257080" w14:paraId="2DEF36D1" w14:textId="6473D6DA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18AFDE48" w14:textId="77777777" w:rsidR="00257080" w:rsidRPr="00257080" w:rsidRDefault="00257080" w:rsidP="00257080">
            <w:r w:rsidRPr="00257080">
              <w:t>Cubic inch</w:t>
            </w:r>
          </w:p>
        </w:tc>
        <w:tc>
          <w:tcPr>
            <w:tcW w:w="2000" w:type="dxa"/>
          </w:tcPr>
          <w:p w14:paraId="34343136" w14:textId="1C5492DF" w:rsidR="00257080" w:rsidRPr="00257080" w:rsidRDefault="00257080" w:rsidP="00257080">
            <w:r w:rsidRPr="00257080">
              <w:t>CUIN</w:t>
            </w:r>
          </w:p>
        </w:tc>
      </w:tr>
      <w:tr w:rsidR="00257080" w:rsidRPr="00257080" w14:paraId="5285B1AC" w14:textId="4BAB08E8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7A2E0513" w14:textId="77777777" w:rsidR="00257080" w:rsidRPr="00257080" w:rsidRDefault="00257080" w:rsidP="00257080">
            <w:r w:rsidRPr="00257080">
              <w:t>Cubic yard</w:t>
            </w:r>
          </w:p>
        </w:tc>
        <w:tc>
          <w:tcPr>
            <w:tcW w:w="2000" w:type="dxa"/>
          </w:tcPr>
          <w:p w14:paraId="226517A4" w14:textId="739324E3" w:rsidR="00257080" w:rsidRPr="00257080" w:rsidRDefault="00257080" w:rsidP="00257080">
            <w:r w:rsidRPr="00257080">
              <w:t>CUYD</w:t>
            </w:r>
          </w:p>
        </w:tc>
      </w:tr>
      <w:tr w:rsidR="00257080" w:rsidRPr="00257080" w14:paraId="250B4AC2" w14:textId="357E685B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4249D208" w14:textId="77777777" w:rsidR="00257080" w:rsidRPr="00257080" w:rsidRDefault="00257080" w:rsidP="00257080">
            <w:r w:rsidRPr="00257080">
              <w:t>Hundred weight</w:t>
            </w:r>
          </w:p>
        </w:tc>
        <w:tc>
          <w:tcPr>
            <w:tcW w:w="2000" w:type="dxa"/>
          </w:tcPr>
          <w:p w14:paraId="51A80944" w14:textId="6EFB1B4A" w:rsidR="00257080" w:rsidRPr="00257080" w:rsidRDefault="00257080" w:rsidP="00257080">
            <w:r w:rsidRPr="00257080">
              <w:t>CWT</w:t>
            </w:r>
          </w:p>
        </w:tc>
      </w:tr>
      <w:tr w:rsidR="00257080" w:rsidRPr="00257080" w14:paraId="4EE604E3" w14:textId="48EE2EE3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2457D55" w14:textId="77777777" w:rsidR="00257080" w:rsidRPr="00257080" w:rsidRDefault="00257080" w:rsidP="00257080">
            <w:r w:rsidRPr="00257080">
              <w:t>Cylinder</w:t>
            </w:r>
          </w:p>
        </w:tc>
        <w:tc>
          <w:tcPr>
            <w:tcW w:w="2000" w:type="dxa"/>
          </w:tcPr>
          <w:p w14:paraId="43DD7325" w14:textId="3252C56B" w:rsidR="00257080" w:rsidRPr="00257080" w:rsidRDefault="00257080" w:rsidP="00257080">
            <w:r w:rsidRPr="00257080">
              <w:t>CYL</w:t>
            </w:r>
          </w:p>
        </w:tc>
      </w:tr>
      <w:tr w:rsidR="00257080" w:rsidRPr="00257080" w14:paraId="58AC982F" w14:textId="5E69F63A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177B6CD" w14:textId="77777777" w:rsidR="00257080" w:rsidRPr="00257080" w:rsidRDefault="00257080" w:rsidP="00257080">
            <w:r w:rsidRPr="00257080">
              <w:t>Five hundred</w:t>
            </w:r>
          </w:p>
        </w:tc>
        <w:tc>
          <w:tcPr>
            <w:tcW w:w="2000" w:type="dxa"/>
          </w:tcPr>
          <w:p w14:paraId="41E07CEE" w14:textId="2C6C6420" w:rsidR="00257080" w:rsidRPr="00257080" w:rsidRDefault="00257080" w:rsidP="00257080">
            <w:r w:rsidRPr="00257080">
              <w:t>D</w:t>
            </w:r>
          </w:p>
        </w:tc>
      </w:tr>
      <w:tr w:rsidR="00257080" w:rsidRPr="00257080" w14:paraId="673E4BF2" w14:textId="0F6249DD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AB4DAE4" w14:textId="77777777" w:rsidR="00257080" w:rsidRPr="00257080" w:rsidRDefault="00257080" w:rsidP="00257080">
            <w:r w:rsidRPr="00257080">
              <w:lastRenderedPageBreak/>
              <w:t>Day</w:t>
            </w:r>
          </w:p>
        </w:tc>
        <w:tc>
          <w:tcPr>
            <w:tcW w:w="2000" w:type="dxa"/>
          </w:tcPr>
          <w:p w14:paraId="2612832F" w14:textId="5549F9B0" w:rsidR="00257080" w:rsidRPr="00257080" w:rsidRDefault="00257080" w:rsidP="00257080">
            <w:r w:rsidRPr="00257080">
              <w:t>DAY</w:t>
            </w:r>
          </w:p>
        </w:tc>
      </w:tr>
      <w:tr w:rsidR="00257080" w:rsidRPr="00257080" w14:paraId="30B3DE87" w14:textId="65636BCD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4ABC3115" w14:textId="77777777" w:rsidR="00257080" w:rsidRPr="00257080" w:rsidRDefault="00257080" w:rsidP="00257080">
            <w:r w:rsidRPr="00257080">
              <w:t>Dewar vessel (flask)</w:t>
            </w:r>
          </w:p>
        </w:tc>
        <w:tc>
          <w:tcPr>
            <w:tcW w:w="2000" w:type="dxa"/>
          </w:tcPr>
          <w:p w14:paraId="2EDB3034" w14:textId="11FCBB84" w:rsidR="00257080" w:rsidRPr="00257080" w:rsidRDefault="00257080" w:rsidP="00257080">
            <w:r w:rsidRPr="00257080">
              <w:t>DEWR</w:t>
            </w:r>
          </w:p>
        </w:tc>
      </w:tr>
      <w:tr w:rsidR="00257080" w:rsidRPr="00257080" w14:paraId="032D7AF7" w14:textId="4875D26C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06C65EBF" w14:textId="77777777" w:rsidR="00257080" w:rsidRPr="00257080" w:rsidRDefault="00257080" w:rsidP="00257080">
            <w:r w:rsidRPr="00257080">
              <w:t>Drum</w:t>
            </w:r>
          </w:p>
        </w:tc>
        <w:tc>
          <w:tcPr>
            <w:tcW w:w="2000" w:type="dxa"/>
          </w:tcPr>
          <w:p w14:paraId="6ABD8751" w14:textId="27B283FB" w:rsidR="00257080" w:rsidRPr="00257080" w:rsidRDefault="00257080" w:rsidP="00257080">
            <w:r w:rsidRPr="00257080">
              <w:t>DM</w:t>
            </w:r>
          </w:p>
        </w:tc>
      </w:tr>
      <w:tr w:rsidR="00257080" w:rsidRPr="00257080" w14:paraId="42FD1C98" w14:textId="53F380C3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745A3055" w14:textId="77777777" w:rsidR="00257080" w:rsidRPr="00257080" w:rsidRDefault="00257080" w:rsidP="00257080">
            <w:r w:rsidRPr="00257080">
              <w:t>Dose</w:t>
            </w:r>
          </w:p>
        </w:tc>
        <w:tc>
          <w:tcPr>
            <w:tcW w:w="2000" w:type="dxa"/>
          </w:tcPr>
          <w:p w14:paraId="1EE7D6B8" w14:textId="067E0389" w:rsidR="00257080" w:rsidRPr="00257080" w:rsidRDefault="00257080" w:rsidP="00257080">
            <w:r w:rsidRPr="00257080">
              <w:t>DOSE</w:t>
            </w:r>
          </w:p>
        </w:tc>
      </w:tr>
      <w:tr w:rsidR="00257080" w:rsidRPr="00257080" w14:paraId="3076096E" w14:textId="67ED6D54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192B62B2" w14:textId="77777777" w:rsidR="00257080" w:rsidRPr="00257080" w:rsidRDefault="00257080" w:rsidP="00257080">
            <w:r w:rsidRPr="00257080">
              <w:t>Dozen</w:t>
            </w:r>
          </w:p>
        </w:tc>
        <w:tc>
          <w:tcPr>
            <w:tcW w:w="2000" w:type="dxa"/>
          </w:tcPr>
          <w:p w14:paraId="0DEF23C1" w14:textId="2B5A5FF5" w:rsidR="00257080" w:rsidRPr="00257080" w:rsidRDefault="00257080" w:rsidP="00257080">
            <w:r w:rsidRPr="00257080">
              <w:t>DOZ</w:t>
            </w:r>
          </w:p>
        </w:tc>
      </w:tr>
      <w:tr w:rsidR="00257080" w:rsidRPr="00257080" w14:paraId="2ED4241A" w14:textId="73E0CB6E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48D6122" w14:textId="77777777" w:rsidR="00257080" w:rsidRPr="00257080" w:rsidRDefault="00257080" w:rsidP="00257080">
            <w:r w:rsidRPr="00257080">
              <w:t>Dram</w:t>
            </w:r>
          </w:p>
        </w:tc>
        <w:tc>
          <w:tcPr>
            <w:tcW w:w="2000" w:type="dxa"/>
          </w:tcPr>
          <w:p w14:paraId="3F9E45BD" w14:textId="452014E4" w:rsidR="00257080" w:rsidRPr="00257080" w:rsidRDefault="00257080" w:rsidP="00257080">
            <w:r w:rsidRPr="00257080">
              <w:t>DR</w:t>
            </w:r>
          </w:p>
        </w:tc>
      </w:tr>
      <w:tr w:rsidR="00257080" w:rsidRPr="00257080" w14:paraId="4E75118C" w14:textId="38DDAB0B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2B1E8F88" w14:textId="77777777" w:rsidR="00257080" w:rsidRPr="00257080" w:rsidRDefault="00257080" w:rsidP="00257080">
            <w:r w:rsidRPr="00257080">
              <w:t>Each</w:t>
            </w:r>
          </w:p>
        </w:tc>
        <w:tc>
          <w:tcPr>
            <w:tcW w:w="2000" w:type="dxa"/>
          </w:tcPr>
          <w:p w14:paraId="5A8D834B" w14:textId="7ACE5554" w:rsidR="00257080" w:rsidRPr="00257080" w:rsidRDefault="00257080" w:rsidP="00257080">
            <w:r w:rsidRPr="00257080">
              <w:t>EA</w:t>
            </w:r>
          </w:p>
        </w:tc>
      </w:tr>
      <w:tr w:rsidR="00257080" w:rsidRPr="00257080" w14:paraId="0D595D53" w14:textId="784D6CA5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3A2F337" w14:textId="77777777" w:rsidR="00257080" w:rsidRPr="00257080" w:rsidRDefault="00257080" w:rsidP="00257080">
            <w:r w:rsidRPr="00257080">
              <w:t>Flat</w:t>
            </w:r>
          </w:p>
        </w:tc>
        <w:tc>
          <w:tcPr>
            <w:tcW w:w="2000" w:type="dxa"/>
          </w:tcPr>
          <w:p w14:paraId="5A012624" w14:textId="58AC63F0" w:rsidR="00257080" w:rsidRPr="00257080" w:rsidRDefault="00257080" w:rsidP="00257080">
            <w:r w:rsidRPr="00257080">
              <w:t>FLAT</w:t>
            </w:r>
          </w:p>
        </w:tc>
      </w:tr>
      <w:tr w:rsidR="00257080" w:rsidRPr="00257080" w14:paraId="281FE1A6" w14:textId="4108B0B6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072EC3F2" w14:textId="77777777" w:rsidR="00257080" w:rsidRPr="00257080" w:rsidRDefault="00257080" w:rsidP="00257080">
            <w:r w:rsidRPr="00257080">
              <w:t>Fluid ounce</w:t>
            </w:r>
          </w:p>
        </w:tc>
        <w:tc>
          <w:tcPr>
            <w:tcW w:w="2000" w:type="dxa"/>
          </w:tcPr>
          <w:p w14:paraId="04FC3069" w14:textId="6882C1BB" w:rsidR="00257080" w:rsidRPr="00257080" w:rsidRDefault="00257080" w:rsidP="00257080">
            <w:r w:rsidRPr="00257080">
              <w:t>FLOZ</w:t>
            </w:r>
          </w:p>
        </w:tc>
      </w:tr>
      <w:tr w:rsidR="00257080" w:rsidRPr="00257080" w14:paraId="1412E7AB" w14:textId="36B6A076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7779BB49" w14:textId="77777777" w:rsidR="00257080" w:rsidRPr="00257080" w:rsidRDefault="00257080" w:rsidP="00257080">
            <w:r w:rsidRPr="00257080">
              <w:t>Foot</w:t>
            </w:r>
          </w:p>
        </w:tc>
        <w:tc>
          <w:tcPr>
            <w:tcW w:w="2000" w:type="dxa"/>
          </w:tcPr>
          <w:p w14:paraId="16E322BF" w14:textId="7B4F1113" w:rsidR="00257080" w:rsidRPr="00257080" w:rsidRDefault="00257080" w:rsidP="00257080">
            <w:r w:rsidRPr="00257080">
              <w:t>FT</w:t>
            </w:r>
          </w:p>
        </w:tc>
      </w:tr>
      <w:tr w:rsidR="00257080" w:rsidRPr="00257080" w14:paraId="56AEC199" w14:textId="26BC5BE3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9038269" w14:textId="77777777" w:rsidR="00257080" w:rsidRPr="00257080" w:rsidRDefault="00257080" w:rsidP="00257080">
            <w:r w:rsidRPr="00257080">
              <w:t>Gallon</w:t>
            </w:r>
          </w:p>
        </w:tc>
        <w:tc>
          <w:tcPr>
            <w:tcW w:w="2000" w:type="dxa"/>
          </w:tcPr>
          <w:p w14:paraId="234D9AA1" w14:textId="234F068E" w:rsidR="00257080" w:rsidRPr="00257080" w:rsidRDefault="00257080" w:rsidP="00257080">
            <w:r w:rsidRPr="00257080">
              <w:t>GAL</w:t>
            </w:r>
          </w:p>
        </w:tc>
      </w:tr>
      <w:tr w:rsidR="00257080" w:rsidRPr="00257080" w14:paraId="5D8C0497" w14:textId="4890FB48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8D77ABA" w14:textId="77777777" w:rsidR="00257080" w:rsidRPr="00257080" w:rsidRDefault="00257080" w:rsidP="00257080">
            <w:r w:rsidRPr="00257080">
              <w:t>Gram</w:t>
            </w:r>
          </w:p>
        </w:tc>
        <w:tc>
          <w:tcPr>
            <w:tcW w:w="2000" w:type="dxa"/>
          </w:tcPr>
          <w:p w14:paraId="5AEE3F16" w14:textId="29BB4AC8" w:rsidR="00257080" w:rsidRPr="00257080" w:rsidRDefault="00257080" w:rsidP="00257080">
            <w:r w:rsidRPr="00257080">
              <w:t>GM</w:t>
            </w:r>
          </w:p>
        </w:tc>
      </w:tr>
      <w:tr w:rsidR="00257080" w:rsidRPr="00257080" w14:paraId="3A3DFA33" w14:textId="3F4A1959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0A856345" w14:textId="77777777" w:rsidR="00257080" w:rsidRPr="00257080" w:rsidRDefault="00257080" w:rsidP="00257080">
            <w:r w:rsidRPr="00257080">
              <w:t>Gross</w:t>
            </w:r>
          </w:p>
        </w:tc>
        <w:tc>
          <w:tcPr>
            <w:tcW w:w="2000" w:type="dxa"/>
          </w:tcPr>
          <w:p w14:paraId="22090ECF" w14:textId="1130A24A" w:rsidR="00257080" w:rsidRPr="00257080" w:rsidRDefault="00257080" w:rsidP="00257080">
            <w:r w:rsidRPr="00257080">
              <w:t>GR</w:t>
            </w:r>
          </w:p>
        </w:tc>
      </w:tr>
      <w:tr w:rsidR="00257080" w:rsidRPr="00257080" w14:paraId="70F22784" w14:textId="64D4E995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7E67D8B9" w14:textId="77777777" w:rsidR="00257080" w:rsidRPr="00257080" w:rsidRDefault="00257080" w:rsidP="00257080">
            <w:r w:rsidRPr="00257080">
              <w:t>Hour</w:t>
            </w:r>
          </w:p>
        </w:tc>
        <w:tc>
          <w:tcPr>
            <w:tcW w:w="2000" w:type="dxa"/>
          </w:tcPr>
          <w:p w14:paraId="54BBBE23" w14:textId="11CEBD3D" w:rsidR="00257080" w:rsidRPr="00257080" w:rsidRDefault="00257080" w:rsidP="00257080">
            <w:r w:rsidRPr="00257080">
              <w:t>HR</w:t>
            </w:r>
          </w:p>
        </w:tc>
      </w:tr>
      <w:tr w:rsidR="00257080" w:rsidRPr="00257080" w14:paraId="21FD29A6" w14:textId="667D5039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608323B1" w14:textId="77777777" w:rsidR="00257080" w:rsidRPr="00257080" w:rsidRDefault="00257080" w:rsidP="00257080">
            <w:r w:rsidRPr="00257080">
              <w:t>Inch</w:t>
            </w:r>
          </w:p>
        </w:tc>
        <w:tc>
          <w:tcPr>
            <w:tcW w:w="2000" w:type="dxa"/>
          </w:tcPr>
          <w:p w14:paraId="063D9064" w14:textId="433E8428" w:rsidR="00257080" w:rsidRPr="00257080" w:rsidRDefault="00257080" w:rsidP="00257080">
            <w:r w:rsidRPr="00257080">
              <w:t>IN</w:t>
            </w:r>
          </w:p>
        </w:tc>
      </w:tr>
      <w:tr w:rsidR="00257080" w:rsidRPr="00257080" w14:paraId="2B803163" w14:textId="4E29CE63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D6D7722" w14:textId="77777777" w:rsidR="00257080" w:rsidRPr="00257080" w:rsidRDefault="00257080" w:rsidP="00257080">
            <w:r w:rsidRPr="00257080">
              <w:t>Jar</w:t>
            </w:r>
          </w:p>
        </w:tc>
        <w:tc>
          <w:tcPr>
            <w:tcW w:w="2000" w:type="dxa"/>
          </w:tcPr>
          <w:p w14:paraId="57C0CBB1" w14:textId="5060D8CF" w:rsidR="00257080" w:rsidRPr="00257080" w:rsidRDefault="00257080" w:rsidP="00257080">
            <w:r w:rsidRPr="00257080">
              <w:t>JAR</w:t>
            </w:r>
          </w:p>
        </w:tc>
      </w:tr>
      <w:tr w:rsidR="00257080" w:rsidRPr="00257080" w14:paraId="1710F0FD" w14:textId="01C0579C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6ACB5F39" w14:textId="77777777" w:rsidR="00257080" w:rsidRPr="00257080" w:rsidRDefault="00257080" w:rsidP="00257080">
            <w:r w:rsidRPr="00257080">
              <w:t>Job</w:t>
            </w:r>
          </w:p>
        </w:tc>
        <w:tc>
          <w:tcPr>
            <w:tcW w:w="2000" w:type="dxa"/>
          </w:tcPr>
          <w:p w14:paraId="024EABB7" w14:textId="2E6A54B8" w:rsidR="00257080" w:rsidRPr="00257080" w:rsidRDefault="00257080" w:rsidP="00257080">
            <w:r w:rsidRPr="00257080">
              <w:t>JOB</w:t>
            </w:r>
          </w:p>
        </w:tc>
      </w:tr>
      <w:tr w:rsidR="00257080" w:rsidRPr="00257080" w14:paraId="74A104C5" w14:textId="1C734A53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12BB3E4" w14:textId="77777777" w:rsidR="00257080" w:rsidRPr="00257080" w:rsidRDefault="00257080" w:rsidP="00257080">
            <w:r w:rsidRPr="00257080">
              <w:t>Jug</w:t>
            </w:r>
          </w:p>
        </w:tc>
        <w:tc>
          <w:tcPr>
            <w:tcW w:w="2000" w:type="dxa"/>
          </w:tcPr>
          <w:p w14:paraId="63DE2BA5" w14:textId="4040D050" w:rsidR="00257080" w:rsidRPr="00257080" w:rsidRDefault="00257080" w:rsidP="00257080">
            <w:r w:rsidRPr="00257080">
              <w:t>JUG</w:t>
            </w:r>
          </w:p>
        </w:tc>
      </w:tr>
      <w:tr w:rsidR="00257080" w:rsidRPr="00257080" w14:paraId="60F9FB06" w14:textId="5B7142B3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82AE758" w14:textId="77777777" w:rsidR="00257080" w:rsidRPr="00257080" w:rsidRDefault="00257080" w:rsidP="00257080">
            <w:r w:rsidRPr="00257080">
              <w:t>Kilogram</w:t>
            </w:r>
          </w:p>
        </w:tc>
        <w:tc>
          <w:tcPr>
            <w:tcW w:w="2000" w:type="dxa"/>
          </w:tcPr>
          <w:p w14:paraId="138F2944" w14:textId="1184731E" w:rsidR="00257080" w:rsidRPr="00257080" w:rsidRDefault="00257080" w:rsidP="00257080">
            <w:r w:rsidRPr="00257080">
              <w:t>KG</w:t>
            </w:r>
          </w:p>
        </w:tc>
      </w:tr>
      <w:tr w:rsidR="00257080" w:rsidRPr="00257080" w14:paraId="0EABBC7A" w14:textId="03EBC2A5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7617EB53" w14:textId="77777777" w:rsidR="00257080" w:rsidRPr="00257080" w:rsidRDefault="00257080" w:rsidP="00257080">
            <w:r w:rsidRPr="00257080">
              <w:t>Kit</w:t>
            </w:r>
          </w:p>
        </w:tc>
        <w:tc>
          <w:tcPr>
            <w:tcW w:w="2000" w:type="dxa"/>
          </w:tcPr>
          <w:p w14:paraId="7D27CD06" w14:textId="21410883" w:rsidR="00257080" w:rsidRPr="00257080" w:rsidRDefault="00257080" w:rsidP="00257080">
            <w:r w:rsidRPr="00257080">
              <w:t>KIT</w:t>
            </w:r>
          </w:p>
        </w:tc>
      </w:tr>
      <w:tr w:rsidR="00257080" w:rsidRPr="00257080" w14:paraId="34AFD752" w14:textId="63E00092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21682DC0" w14:textId="77777777" w:rsidR="00257080" w:rsidRPr="00257080" w:rsidRDefault="00257080" w:rsidP="00257080">
            <w:r w:rsidRPr="00257080">
              <w:t>Kilometer</w:t>
            </w:r>
          </w:p>
        </w:tc>
        <w:tc>
          <w:tcPr>
            <w:tcW w:w="2000" w:type="dxa"/>
          </w:tcPr>
          <w:p w14:paraId="1946BFF4" w14:textId="56F04F6C" w:rsidR="00257080" w:rsidRPr="00257080" w:rsidRDefault="00257080" w:rsidP="00257080">
            <w:r w:rsidRPr="00257080">
              <w:t>KM</w:t>
            </w:r>
          </w:p>
        </w:tc>
      </w:tr>
      <w:tr w:rsidR="00257080" w:rsidRPr="00257080" w14:paraId="17ECF486" w14:textId="6BCEDE4F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480F8EFA" w14:textId="77777777" w:rsidR="00257080" w:rsidRPr="00257080" w:rsidRDefault="00257080" w:rsidP="00257080">
            <w:r w:rsidRPr="00257080">
              <w:t>Pound</w:t>
            </w:r>
          </w:p>
        </w:tc>
        <w:tc>
          <w:tcPr>
            <w:tcW w:w="2000" w:type="dxa"/>
          </w:tcPr>
          <w:p w14:paraId="639A992B" w14:textId="5C23C729" w:rsidR="00257080" w:rsidRPr="00257080" w:rsidRDefault="00257080" w:rsidP="00257080">
            <w:r w:rsidRPr="00257080">
              <w:t>LB</w:t>
            </w:r>
          </w:p>
        </w:tc>
      </w:tr>
      <w:tr w:rsidR="00257080" w:rsidRPr="00257080" w14:paraId="4D72BA90" w14:textId="234027C5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1B19F257" w14:textId="77777777" w:rsidR="00257080" w:rsidRPr="00257080" w:rsidRDefault="00257080" w:rsidP="00257080">
            <w:r w:rsidRPr="00257080">
              <w:t>Linear foot</w:t>
            </w:r>
          </w:p>
        </w:tc>
        <w:tc>
          <w:tcPr>
            <w:tcW w:w="2000" w:type="dxa"/>
          </w:tcPr>
          <w:p w14:paraId="4EFB451F" w14:textId="639C636F" w:rsidR="00257080" w:rsidRPr="00257080" w:rsidRDefault="00257080" w:rsidP="00257080">
            <w:r w:rsidRPr="00257080">
              <w:t>LFT</w:t>
            </w:r>
          </w:p>
        </w:tc>
      </w:tr>
      <w:tr w:rsidR="00257080" w:rsidRPr="00257080" w14:paraId="77C35BBA" w14:textId="62FEB4E8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B62C8EF" w14:textId="77777777" w:rsidR="00257080" w:rsidRPr="00257080" w:rsidRDefault="00257080" w:rsidP="00257080">
            <w:r w:rsidRPr="00257080">
              <w:t>Length</w:t>
            </w:r>
          </w:p>
        </w:tc>
        <w:tc>
          <w:tcPr>
            <w:tcW w:w="2000" w:type="dxa"/>
          </w:tcPr>
          <w:p w14:paraId="0ABC38E5" w14:textId="019F769D" w:rsidR="00257080" w:rsidRPr="00257080" w:rsidRDefault="00257080" w:rsidP="00257080">
            <w:r w:rsidRPr="00257080">
              <w:t>LGTH</w:t>
            </w:r>
          </w:p>
        </w:tc>
      </w:tr>
      <w:tr w:rsidR="00257080" w:rsidRPr="00257080" w14:paraId="6EC57153" w14:textId="1E2FAB3F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0560332" w14:textId="77777777" w:rsidR="00257080" w:rsidRPr="00257080" w:rsidRDefault="00257080" w:rsidP="00257080">
            <w:r w:rsidRPr="00257080">
              <w:t>Line</w:t>
            </w:r>
          </w:p>
        </w:tc>
        <w:tc>
          <w:tcPr>
            <w:tcW w:w="2000" w:type="dxa"/>
          </w:tcPr>
          <w:p w14:paraId="21EFD26A" w14:textId="5D961DFB" w:rsidR="00257080" w:rsidRPr="00257080" w:rsidRDefault="00257080" w:rsidP="00257080">
            <w:r w:rsidRPr="00257080">
              <w:t>LINE</w:t>
            </w:r>
          </w:p>
        </w:tc>
      </w:tr>
      <w:tr w:rsidR="00257080" w:rsidRPr="00257080" w14:paraId="2ED4C4C7" w14:textId="36AB4721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43124458" w14:textId="77777777" w:rsidR="00257080" w:rsidRPr="00257080" w:rsidRDefault="00257080" w:rsidP="00257080">
            <w:r w:rsidRPr="00257080">
              <w:t>Loaf</w:t>
            </w:r>
          </w:p>
        </w:tc>
        <w:tc>
          <w:tcPr>
            <w:tcW w:w="2000" w:type="dxa"/>
          </w:tcPr>
          <w:p w14:paraId="1721F487" w14:textId="630901D2" w:rsidR="00257080" w:rsidRPr="00257080" w:rsidRDefault="00257080" w:rsidP="00257080">
            <w:r w:rsidRPr="00257080">
              <w:t>LOAF</w:t>
            </w:r>
          </w:p>
        </w:tc>
      </w:tr>
      <w:tr w:rsidR="00257080" w:rsidRPr="00257080" w14:paraId="4CF4CB80" w14:textId="6B552F96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6304DF3B" w14:textId="77777777" w:rsidR="00257080" w:rsidRPr="00257080" w:rsidRDefault="00257080" w:rsidP="00257080">
            <w:r w:rsidRPr="00257080">
              <w:t>Lot</w:t>
            </w:r>
          </w:p>
        </w:tc>
        <w:tc>
          <w:tcPr>
            <w:tcW w:w="2000" w:type="dxa"/>
          </w:tcPr>
          <w:p w14:paraId="222BF37D" w14:textId="6B97C036" w:rsidR="00257080" w:rsidRPr="00257080" w:rsidRDefault="00257080" w:rsidP="00257080">
            <w:r w:rsidRPr="00257080">
              <w:t>LOT</w:t>
            </w:r>
          </w:p>
        </w:tc>
      </w:tr>
      <w:tr w:rsidR="00257080" w:rsidRPr="00257080" w14:paraId="5FE68FD3" w14:textId="71E4A3A3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28BFFF1" w14:textId="77777777" w:rsidR="00257080" w:rsidRPr="00257080" w:rsidRDefault="00257080" w:rsidP="00257080">
            <w:r w:rsidRPr="00257080">
              <w:t>Liter</w:t>
            </w:r>
          </w:p>
        </w:tc>
        <w:tc>
          <w:tcPr>
            <w:tcW w:w="2000" w:type="dxa"/>
          </w:tcPr>
          <w:p w14:paraId="358B837B" w14:textId="37B5B92D" w:rsidR="00257080" w:rsidRPr="00257080" w:rsidRDefault="00257080" w:rsidP="00257080">
            <w:r w:rsidRPr="00257080">
              <w:t>LTR</w:t>
            </w:r>
          </w:p>
        </w:tc>
      </w:tr>
      <w:tr w:rsidR="00257080" w:rsidRPr="00257080" w14:paraId="7DB032F6" w14:textId="5B37549F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49B346CE" w14:textId="77777777" w:rsidR="00257080" w:rsidRPr="00257080" w:rsidRDefault="00257080" w:rsidP="00257080">
            <w:r w:rsidRPr="00257080">
              <w:t>Lug</w:t>
            </w:r>
          </w:p>
        </w:tc>
        <w:tc>
          <w:tcPr>
            <w:tcW w:w="2000" w:type="dxa"/>
          </w:tcPr>
          <w:p w14:paraId="5F7ABFDA" w14:textId="518DBA01" w:rsidR="00257080" w:rsidRPr="00257080" w:rsidRDefault="00257080" w:rsidP="00257080">
            <w:r w:rsidRPr="00257080">
              <w:t>LUG</w:t>
            </w:r>
          </w:p>
        </w:tc>
      </w:tr>
      <w:tr w:rsidR="00257080" w:rsidRPr="00257080" w14:paraId="0255460E" w14:textId="0CD33009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72DF79EC" w14:textId="77777777" w:rsidR="00257080" w:rsidRPr="00257080" w:rsidRDefault="00257080" w:rsidP="00257080">
            <w:r w:rsidRPr="00257080">
              <w:t>Thousand</w:t>
            </w:r>
          </w:p>
        </w:tc>
        <w:tc>
          <w:tcPr>
            <w:tcW w:w="2000" w:type="dxa"/>
          </w:tcPr>
          <w:p w14:paraId="57A0C5EF" w14:textId="45259D37" w:rsidR="00257080" w:rsidRPr="00257080" w:rsidRDefault="00257080" w:rsidP="00257080">
            <w:r w:rsidRPr="00257080">
              <w:t>M</w:t>
            </w:r>
          </w:p>
        </w:tc>
      </w:tr>
      <w:tr w:rsidR="00257080" w:rsidRPr="00257080" w14:paraId="5D73F84E" w14:textId="50668767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22D195FE" w14:textId="77777777" w:rsidR="00257080" w:rsidRPr="00257080" w:rsidRDefault="00257080" w:rsidP="00257080">
            <w:r w:rsidRPr="00257080">
              <w:t>Milliliter</w:t>
            </w:r>
          </w:p>
        </w:tc>
        <w:tc>
          <w:tcPr>
            <w:tcW w:w="2000" w:type="dxa"/>
          </w:tcPr>
          <w:p w14:paraId="3236E958" w14:textId="4F0D338D" w:rsidR="00257080" w:rsidRPr="00257080" w:rsidRDefault="00257080" w:rsidP="00257080">
            <w:r w:rsidRPr="00257080">
              <w:t>ML</w:t>
            </w:r>
          </w:p>
        </w:tc>
      </w:tr>
      <w:tr w:rsidR="00257080" w:rsidRPr="00257080" w14:paraId="1B347846" w14:textId="35B6D31C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1EBEDD17" w14:textId="77777777" w:rsidR="00257080" w:rsidRPr="00257080" w:rsidRDefault="00257080" w:rsidP="00257080">
            <w:r w:rsidRPr="00257080">
              <w:t>Millimeter</w:t>
            </w:r>
          </w:p>
        </w:tc>
        <w:tc>
          <w:tcPr>
            <w:tcW w:w="2000" w:type="dxa"/>
          </w:tcPr>
          <w:p w14:paraId="1BF15137" w14:textId="487F89A1" w:rsidR="00257080" w:rsidRPr="00257080" w:rsidRDefault="00257080" w:rsidP="00257080">
            <w:r w:rsidRPr="00257080">
              <w:t>MM</w:t>
            </w:r>
          </w:p>
        </w:tc>
      </w:tr>
      <w:tr w:rsidR="00257080" w:rsidRPr="00257080" w14:paraId="49E8474F" w14:textId="0B36CD51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0865F157" w14:textId="77777777" w:rsidR="00257080" w:rsidRPr="00257080" w:rsidRDefault="00257080" w:rsidP="00257080">
            <w:r w:rsidRPr="00257080">
              <w:t>Month</w:t>
            </w:r>
          </w:p>
        </w:tc>
        <w:tc>
          <w:tcPr>
            <w:tcW w:w="2000" w:type="dxa"/>
          </w:tcPr>
          <w:p w14:paraId="16C8348A" w14:textId="5FCFC46C" w:rsidR="00257080" w:rsidRPr="00257080" w:rsidRDefault="00257080" w:rsidP="00257080">
            <w:r w:rsidRPr="00257080">
              <w:t>MO</w:t>
            </w:r>
          </w:p>
        </w:tc>
      </w:tr>
      <w:tr w:rsidR="00257080" w:rsidRPr="00257080" w14:paraId="52DE7E82" w14:textId="5AF15039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1A65EA69" w14:textId="77777777" w:rsidR="00257080" w:rsidRPr="00257080" w:rsidRDefault="00257080" w:rsidP="00257080">
            <w:r w:rsidRPr="00257080">
              <w:t>Meter</w:t>
            </w:r>
          </w:p>
        </w:tc>
        <w:tc>
          <w:tcPr>
            <w:tcW w:w="2000" w:type="dxa"/>
          </w:tcPr>
          <w:p w14:paraId="6A16AE22" w14:textId="40AF4265" w:rsidR="00257080" w:rsidRPr="00257080" w:rsidRDefault="00257080" w:rsidP="00257080">
            <w:r w:rsidRPr="00257080">
              <w:t>MTR</w:t>
            </w:r>
          </w:p>
        </w:tc>
      </w:tr>
      <w:tr w:rsidR="00257080" w:rsidRPr="00257080" w14:paraId="0E9C8E96" w14:textId="627FBFE7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184E4AE9" w14:textId="77777777" w:rsidR="00257080" w:rsidRPr="00257080" w:rsidRDefault="00257080" w:rsidP="00257080">
            <w:r w:rsidRPr="00257080">
              <w:t>Ounce</w:t>
            </w:r>
          </w:p>
        </w:tc>
        <w:tc>
          <w:tcPr>
            <w:tcW w:w="2000" w:type="dxa"/>
          </w:tcPr>
          <w:p w14:paraId="78EBD8E6" w14:textId="1E92EA65" w:rsidR="00257080" w:rsidRPr="00257080" w:rsidRDefault="00257080" w:rsidP="00257080">
            <w:r w:rsidRPr="00257080">
              <w:t>OZ</w:t>
            </w:r>
          </w:p>
        </w:tc>
      </w:tr>
      <w:tr w:rsidR="00257080" w:rsidRPr="00257080" w14:paraId="6D696B56" w14:textId="31D76E51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2E82DD1D" w14:textId="77777777" w:rsidR="00257080" w:rsidRPr="00257080" w:rsidRDefault="00257080" w:rsidP="00257080">
            <w:r w:rsidRPr="00257080">
              <w:t>Pad</w:t>
            </w:r>
          </w:p>
        </w:tc>
        <w:tc>
          <w:tcPr>
            <w:tcW w:w="2000" w:type="dxa"/>
          </w:tcPr>
          <w:p w14:paraId="3C49EA16" w14:textId="0536E608" w:rsidR="00257080" w:rsidRPr="00257080" w:rsidRDefault="00257080" w:rsidP="00257080">
            <w:r w:rsidRPr="00257080">
              <w:t>PAD</w:t>
            </w:r>
          </w:p>
        </w:tc>
      </w:tr>
      <w:tr w:rsidR="00257080" w:rsidRPr="00257080" w14:paraId="4FF49915" w14:textId="68848FD7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B7FC6A5" w14:textId="77777777" w:rsidR="00257080" w:rsidRPr="00257080" w:rsidRDefault="00257080" w:rsidP="00257080">
            <w:r w:rsidRPr="00257080">
              <w:t>Pail</w:t>
            </w:r>
          </w:p>
        </w:tc>
        <w:tc>
          <w:tcPr>
            <w:tcW w:w="2000" w:type="dxa"/>
          </w:tcPr>
          <w:p w14:paraId="5310CB06" w14:textId="2623835F" w:rsidR="00257080" w:rsidRPr="00257080" w:rsidRDefault="00257080" w:rsidP="00257080">
            <w:r w:rsidRPr="00257080">
              <w:t>PAIL</w:t>
            </w:r>
          </w:p>
        </w:tc>
      </w:tr>
      <w:tr w:rsidR="00257080" w:rsidRPr="00257080" w14:paraId="79B4DE92" w14:textId="4BCE71CA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689A612" w14:textId="77777777" w:rsidR="00257080" w:rsidRPr="00257080" w:rsidRDefault="00257080" w:rsidP="00257080">
            <w:r w:rsidRPr="00257080">
              <w:t>Pan</w:t>
            </w:r>
          </w:p>
        </w:tc>
        <w:tc>
          <w:tcPr>
            <w:tcW w:w="2000" w:type="dxa"/>
          </w:tcPr>
          <w:p w14:paraId="0F4115F8" w14:textId="3B738B69" w:rsidR="00257080" w:rsidRPr="00257080" w:rsidRDefault="00257080" w:rsidP="00257080">
            <w:r w:rsidRPr="00257080">
              <w:t>PAN</w:t>
            </w:r>
          </w:p>
        </w:tc>
      </w:tr>
      <w:tr w:rsidR="00257080" w:rsidRPr="00257080" w14:paraId="43FB9297" w14:textId="1F2509A3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CD3CA0F" w14:textId="77777777" w:rsidR="00257080" w:rsidRPr="00257080" w:rsidRDefault="00257080" w:rsidP="00257080">
            <w:r w:rsidRPr="00257080">
              <w:t>Piece</w:t>
            </w:r>
          </w:p>
        </w:tc>
        <w:tc>
          <w:tcPr>
            <w:tcW w:w="2000" w:type="dxa"/>
          </w:tcPr>
          <w:p w14:paraId="18518E8E" w14:textId="5AB801F3" w:rsidR="00257080" w:rsidRPr="00257080" w:rsidRDefault="00257080" w:rsidP="00257080">
            <w:r w:rsidRPr="00257080">
              <w:t>PC</w:t>
            </w:r>
          </w:p>
        </w:tc>
      </w:tr>
      <w:tr w:rsidR="00257080" w:rsidRPr="00257080" w14:paraId="3A1BE31B" w14:textId="016157D5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460E9FF9" w14:textId="77777777" w:rsidR="00257080" w:rsidRPr="00257080" w:rsidRDefault="00257080" w:rsidP="00257080">
            <w:r w:rsidRPr="00257080">
              <w:t>Package</w:t>
            </w:r>
          </w:p>
        </w:tc>
        <w:tc>
          <w:tcPr>
            <w:tcW w:w="2000" w:type="dxa"/>
          </w:tcPr>
          <w:p w14:paraId="4159E68E" w14:textId="602FBA11" w:rsidR="00257080" w:rsidRPr="00257080" w:rsidRDefault="00257080" w:rsidP="00257080">
            <w:r w:rsidRPr="00257080">
              <w:t>PKG</w:t>
            </w:r>
          </w:p>
        </w:tc>
      </w:tr>
      <w:tr w:rsidR="00257080" w:rsidRPr="00257080" w14:paraId="2F35A282" w14:textId="767C4CD9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063EB86B" w14:textId="77777777" w:rsidR="00257080" w:rsidRPr="00257080" w:rsidRDefault="00257080" w:rsidP="00257080">
            <w:r w:rsidRPr="00257080">
              <w:t>Packet</w:t>
            </w:r>
          </w:p>
        </w:tc>
        <w:tc>
          <w:tcPr>
            <w:tcW w:w="2000" w:type="dxa"/>
          </w:tcPr>
          <w:p w14:paraId="4E1D8DAB" w14:textId="22020282" w:rsidR="00257080" w:rsidRPr="00257080" w:rsidRDefault="00257080" w:rsidP="00257080">
            <w:r w:rsidRPr="00257080">
              <w:t>PKT</w:t>
            </w:r>
          </w:p>
        </w:tc>
      </w:tr>
      <w:tr w:rsidR="00257080" w:rsidRPr="00257080" w14:paraId="7ED0DFA8" w14:textId="3B1642FC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4ACEE916" w14:textId="77777777" w:rsidR="00257080" w:rsidRPr="00257080" w:rsidRDefault="00257080" w:rsidP="00257080">
            <w:r w:rsidRPr="00257080">
              <w:lastRenderedPageBreak/>
              <w:t>Pair</w:t>
            </w:r>
          </w:p>
        </w:tc>
        <w:tc>
          <w:tcPr>
            <w:tcW w:w="2000" w:type="dxa"/>
          </w:tcPr>
          <w:p w14:paraId="0803D251" w14:textId="4226F105" w:rsidR="00257080" w:rsidRPr="00257080" w:rsidRDefault="00257080" w:rsidP="00257080">
            <w:r w:rsidRPr="00257080">
              <w:t>PR</w:t>
            </w:r>
          </w:p>
        </w:tc>
      </w:tr>
      <w:tr w:rsidR="00257080" w:rsidRPr="00257080" w14:paraId="2D25B221" w14:textId="0D320E7B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4BE50CB7" w14:textId="77777777" w:rsidR="00257080" w:rsidRPr="00257080" w:rsidRDefault="00257080" w:rsidP="00257080">
            <w:r w:rsidRPr="00257080">
              <w:t>Pint</w:t>
            </w:r>
          </w:p>
        </w:tc>
        <w:tc>
          <w:tcPr>
            <w:tcW w:w="2000" w:type="dxa"/>
          </w:tcPr>
          <w:p w14:paraId="705334F2" w14:textId="6AF924B4" w:rsidR="00257080" w:rsidRPr="00257080" w:rsidRDefault="00257080" w:rsidP="00257080">
            <w:r w:rsidRPr="00257080">
              <w:t>PT</w:t>
            </w:r>
          </w:p>
        </w:tc>
      </w:tr>
      <w:tr w:rsidR="00257080" w:rsidRPr="00257080" w14:paraId="783591FB" w14:textId="596453CB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2A6ED030" w14:textId="77777777" w:rsidR="00257080" w:rsidRPr="00257080" w:rsidRDefault="00257080" w:rsidP="00257080">
            <w:r w:rsidRPr="00257080">
              <w:t>Quire</w:t>
            </w:r>
          </w:p>
        </w:tc>
        <w:tc>
          <w:tcPr>
            <w:tcW w:w="2000" w:type="dxa"/>
          </w:tcPr>
          <w:p w14:paraId="35F7E1F5" w14:textId="73021010" w:rsidR="00257080" w:rsidRPr="00257080" w:rsidRDefault="00257080" w:rsidP="00257080">
            <w:r w:rsidRPr="00257080">
              <w:t>QR</w:t>
            </w:r>
          </w:p>
        </w:tc>
      </w:tr>
      <w:tr w:rsidR="00257080" w:rsidRPr="00257080" w14:paraId="471CA296" w14:textId="18783660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1E6C9854" w14:textId="77777777" w:rsidR="00257080" w:rsidRPr="00257080" w:rsidRDefault="00257080" w:rsidP="00257080">
            <w:r w:rsidRPr="00257080">
              <w:t>Quart</w:t>
            </w:r>
          </w:p>
        </w:tc>
        <w:tc>
          <w:tcPr>
            <w:tcW w:w="2000" w:type="dxa"/>
          </w:tcPr>
          <w:p w14:paraId="16BE4F7B" w14:textId="312F2DA0" w:rsidR="00257080" w:rsidRPr="00257080" w:rsidRDefault="00257080" w:rsidP="00257080">
            <w:r w:rsidRPr="00257080">
              <w:t>QT</w:t>
            </w:r>
          </w:p>
        </w:tc>
      </w:tr>
      <w:tr w:rsidR="00257080" w:rsidRPr="00257080" w14:paraId="26507DC4" w14:textId="3D190877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0B5711BF" w14:textId="77777777" w:rsidR="00257080" w:rsidRPr="00257080" w:rsidRDefault="00257080" w:rsidP="00257080">
            <w:r w:rsidRPr="00257080">
              <w:t>Quarter</w:t>
            </w:r>
          </w:p>
        </w:tc>
        <w:tc>
          <w:tcPr>
            <w:tcW w:w="2000" w:type="dxa"/>
          </w:tcPr>
          <w:p w14:paraId="62A03262" w14:textId="79F617AE" w:rsidR="00257080" w:rsidRPr="00257080" w:rsidRDefault="00257080" w:rsidP="00257080">
            <w:r w:rsidRPr="00257080">
              <w:t>QTR</w:t>
            </w:r>
          </w:p>
        </w:tc>
      </w:tr>
      <w:tr w:rsidR="00257080" w:rsidRPr="00257080" w14:paraId="5C729D50" w14:textId="6FCC930D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009E8576" w14:textId="77777777" w:rsidR="00257080" w:rsidRPr="00257080" w:rsidRDefault="00257080" w:rsidP="00257080">
            <w:r w:rsidRPr="00257080">
              <w:t>Reel</w:t>
            </w:r>
          </w:p>
        </w:tc>
        <w:tc>
          <w:tcPr>
            <w:tcW w:w="2000" w:type="dxa"/>
          </w:tcPr>
          <w:p w14:paraId="101855BE" w14:textId="70F77621" w:rsidR="00257080" w:rsidRPr="00257080" w:rsidRDefault="00257080" w:rsidP="00257080">
            <w:r w:rsidRPr="00257080">
              <w:t>RL</w:t>
            </w:r>
          </w:p>
        </w:tc>
      </w:tr>
      <w:tr w:rsidR="00257080" w:rsidRPr="00257080" w14:paraId="6A232CEB" w14:textId="240FB217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7C15C493" w14:textId="77777777" w:rsidR="00257080" w:rsidRPr="00257080" w:rsidRDefault="00257080" w:rsidP="00257080">
            <w:r w:rsidRPr="00257080">
              <w:t>Ream</w:t>
            </w:r>
          </w:p>
        </w:tc>
        <w:tc>
          <w:tcPr>
            <w:tcW w:w="2000" w:type="dxa"/>
          </w:tcPr>
          <w:p w14:paraId="18BE0D17" w14:textId="607BBD02" w:rsidR="00257080" w:rsidRPr="00257080" w:rsidRDefault="00257080" w:rsidP="00257080">
            <w:r w:rsidRPr="00257080">
              <w:t>RM</w:t>
            </w:r>
          </w:p>
        </w:tc>
      </w:tr>
      <w:tr w:rsidR="00257080" w:rsidRPr="00257080" w14:paraId="3C087FC7" w14:textId="0B5603C5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403E95E0" w14:textId="77777777" w:rsidR="00257080" w:rsidRPr="00257080" w:rsidRDefault="00257080" w:rsidP="00257080">
            <w:r w:rsidRPr="00257080">
              <w:t>Roll</w:t>
            </w:r>
          </w:p>
        </w:tc>
        <w:tc>
          <w:tcPr>
            <w:tcW w:w="2000" w:type="dxa"/>
          </w:tcPr>
          <w:p w14:paraId="48673FE0" w14:textId="060EDAA9" w:rsidR="00257080" w:rsidRPr="00257080" w:rsidRDefault="00257080" w:rsidP="00257080">
            <w:r w:rsidRPr="00257080">
              <w:t>ROLL</w:t>
            </w:r>
          </w:p>
        </w:tc>
      </w:tr>
      <w:tr w:rsidR="00257080" w:rsidRPr="00257080" w14:paraId="31BBEF04" w14:textId="605B7605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766F9534" w14:textId="77777777" w:rsidR="00257080" w:rsidRPr="00257080" w:rsidRDefault="00257080" w:rsidP="00257080">
            <w:r w:rsidRPr="00257080">
              <w:t>Sack</w:t>
            </w:r>
          </w:p>
        </w:tc>
        <w:tc>
          <w:tcPr>
            <w:tcW w:w="2000" w:type="dxa"/>
          </w:tcPr>
          <w:p w14:paraId="711434E9" w14:textId="02E72C36" w:rsidR="00257080" w:rsidRPr="00257080" w:rsidRDefault="00257080" w:rsidP="00257080">
            <w:r w:rsidRPr="00257080">
              <w:t>SACK</w:t>
            </w:r>
          </w:p>
        </w:tc>
      </w:tr>
      <w:tr w:rsidR="00257080" w:rsidRPr="00257080" w14:paraId="3440A3C2" w14:textId="30FB7D2E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0A568533" w14:textId="77777777" w:rsidR="00257080" w:rsidRPr="00257080" w:rsidRDefault="00257080" w:rsidP="00257080">
            <w:r w:rsidRPr="00257080">
              <w:t>Set</w:t>
            </w:r>
          </w:p>
        </w:tc>
        <w:tc>
          <w:tcPr>
            <w:tcW w:w="2000" w:type="dxa"/>
          </w:tcPr>
          <w:p w14:paraId="15A3C2D3" w14:textId="7997CA89" w:rsidR="00257080" w:rsidRPr="00257080" w:rsidRDefault="00257080" w:rsidP="00257080">
            <w:r w:rsidRPr="00257080">
              <w:t>SET</w:t>
            </w:r>
          </w:p>
        </w:tc>
      </w:tr>
      <w:tr w:rsidR="00257080" w:rsidRPr="00257080" w14:paraId="506E626D" w14:textId="419C70C7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0EDD0751" w14:textId="77777777" w:rsidR="00257080" w:rsidRPr="00257080" w:rsidRDefault="00257080" w:rsidP="00257080">
            <w:r w:rsidRPr="00257080">
              <w:t>Sheet</w:t>
            </w:r>
          </w:p>
        </w:tc>
        <w:tc>
          <w:tcPr>
            <w:tcW w:w="2000" w:type="dxa"/>
          </w:tcPr>
          <w:p w14:paraId="33DC54DB" w14:textId="4F41EF71" w:rsidR="00257080" w:rsidRPr="00257080" w:rsidRDefault="00257080" w:rsidP="00257080">
            <w:r w:rsidRPr="00257080">
              <w:t>SHT</w:t>
            </w:r>
          </w:p>
        </w:tc>
      </w:tr>
      <w:tr w:rsidR="00257080" w:rsidRPr="00257080" w14:paraId="414CCE88" w14:textId="5FBB6BC0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0D0CDB7C" w14:textId="77777777" w:rsidR="00257080" w:rsidRPr="00257080" w:rsidRDefault="00257080" w:rsidP="00257080">
            <w:r w:rsidRPr="00257080">
              <w:t>Skid</w:t>
            </w:r>
          </w:p>
        </w:tc>
        <w:tc>
          <w:tcPr>
            <w:tcW w:w="2000" w:type="dxa"/>
          </w:tcPr>
          <w:p w14:paraId="4CD2B35C" w14:textId="2F8BB4C4" w:rsidR="00257080" w:rsidRPr="00257080" w:rsidRDefault="00257080" w:rsidP="00257080">
            <w:r w:rsidRPr="00257080">
              <w:t>SKID</w:t>
            </w:r>
          </w:p>
        </w:tc>
      </w:tr>
      <w:tr w:rsidR="00257080" w:rsidRPr="00257080" w14:paraId="04BA88E4" w14:textId="0435F634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10401035" w14:textId="77777777" w:rsidR="00257080" w:rsidRPr="00257080" w:rsidRDefault="00257080" w:rsidP="00257080">
            <w:r w:rsidRPr="00257080">
              <w:t>Spool</w:t>
            </w:r>
          </w:p>
        </w:tc>
        <w:tc>
          <w:tcPr>
            <w:tcW w:w="2000" w:type="dxa"/>
          </w:tcPr>
          <w:p w14:paraId="55F8AD96" w14:textId="1DA2A091" w:rsidR="00257080" w:rsidRPr="00257080" w:rsidRDefault="00257080" w:rsidP="00257080">
            <w:r w:rsidRPr="00257080">
              <w:t>SPL</w:t>
            </w:r>
          </w:p>
        </w:tc>
      </w:tr>
      <w:tr w:rsidR="00257080" w:rsidRPr="00257080" w14:paraId="0A54E1CD" w14:textId="2B8D5033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2EA8749" w14:textId="77777777" w:rsidR="00257080" w:rsidRPr="00257080" w:rsidRDefault="00257080" w:rsidP="00257080">
            <w:r w:rsidRPr="00257080">
              <w:t>Square foot</w:t>
            </w:r>
          </w:p>
        </w:tc>
        <w:tc>
          <w:tcPr>
            <w:tcW w:w="2000" w:type="dxa"/>
          </w:tcPr>
          <w:p w14:paraId="625CB0A9" w14:textId="02F69A98" w:rsidR="00257080" w:rsidRPr="00257080" w:rsidRDefault="00257080" w:rsidP="00257080">
            <w:r w:rsidRPr="00257080">
              <w:t>SQFT</w:t>
            </w:r>
          </w:p>
        </w:tc>
      </w:tr>
      <w:tr w:rsidR="00257080" w:rsidRPr="00257080" w14:paraId="5D4644A3" w14:textId="3227BF1D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14B42042" w14:textId="77777777" w:rsidR="00257080" w:rsidRPr="00257080" w:rsidRDefault="00257080" w:rsidP="00257080">
            <w:r w:rsidRPr="00257080">
              <w:t>Square inch</w:t>
            </w:r>
          </w:p>
        </w:tc>
        <w:tc>
          <w:tcPr>
            <w:tcW w:w="2000" w:type="dxa"/>
          </w:tcPr>
          <w:p w14:paraId="1B32FA27" w14:textId="49956A5F" w:rsidR="00257080" w:rsidRPr="00257080" w:rsidRDefault="00257080" w:rsidP="00257080">
            <w:r w:rsidRPr="00257080">
              <w:t>SQIN</w:t>
            </w:r>
          </w:p>
        </w:tc>
      </w:tr>
      <w:tr w:rsidR="00257080" w:rsidRPr="00257080" w14:paraId="6CF214A0" w14:textId="385A5169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CDB87B5" w14:textId="77777777" w:rsidR="00257080" w:rsidRPr="00257080" w:rsidRDefault="00257080" w:rsidP="00257080">
            <w:r w:rsidRPr="00257080">
              <w:t>Square yard</w:t>
            </w:r>
          </w:p>
        </w:tc>
        <w:tc>
          <w:tcPr>
            <w:tcW w:w="2000" w:type="dxa"/>
          </w:tcPr>
          <w:p w14:paraId="37529B23" w14:textId="041E9E5A" w:rsidR="00257080" w:rsidRPr="00257080" w:rsidRDefault="00257080" w:rsidP="00257080">
            <w:r w:rsidRPr="00257080">
              <w:t>SQYD</w:t>
            </w:r>
          </w:p>
        </w:tc>
      </w:tr>
      <w:tr w:rsidR="00257080" w:rsidRPr="00257080" w14:paraId="35911DF6" w14:textId="0BD42CF8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2182E4D2" w14:textId="77777777" w:rsidR="00257080" w:rsidRPr="00257080" w:rsidRDefault="00257080" w:rsidP="00257080">
            <w:r w:rsidRPr="00257080">
              <w:t>Sum</w:t>
            </w:r>
          </w:p>
        </w:tc>
        <w:tc>
          <w:tcPr>
            <w:tcW w:w="2000" w:type="dxa"/>
          </w:tcPr>
          <w:p w14:paraId="308FAFC5" w14:textId="25AD9307" w:rsidR="00257080" w:rsidRPr="00257080" w:rsidRDefault="00257080" w:rsidP="00257080">
            <w:r w:rsidRPr="00257080">
              <w:t>SUM</w:t>
            </w:r>
          </w:p>
        </w:tc>
      </w:tr>
      <w:tr w:rsidR="00257080" w:rsidRPr="00257080" w14:paraId="59819C24" w14:textId="23601BE3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195C3B4" w14:textId="77777777" w:rsidR="00257080" w:rsidRPr="00257080" w:rsidRDefault="00257080" w:rsidP="00257080">
            <w:r w:rsidRPr="00257080">
              <w:t>Tank</w:t>
            </w:r>
          </w:p>
        </w:tc>
        <w:tc>
          <w:tcPr>
            <w:tcW w:w="2000" w:type="dxa"/>
          </w:tcPr>
          <w:p w14:paraId="07092F34" w14:textId="0EEE2D17" w:rsidR="00257080" w:rsidRPr="00257080" w:rsidRDefault="00257080" w:rsidP="00257080">
            <w:r w:rsidRPr="00257080">
              <w:t>TANK</w:t>
            </w:r>
          </w:p>
        </w:tc>
      </w:tr>
      <w:tr w:rsidR="00257080" w:rsidRPr="00257080" w14:paraId="0949C0A3" w14:textId="4E01ABD2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04A000C2" w14:textId="77777777" w:rsidR="00257080" w:rsidRPr="00257080" w:rsidRDefault="00257080" w:rsidP="00257080">
            <w:r w:rsidRPr="00257080">
              <w:t>Ton</w:t>
            </w:r>
          </w:p>
        </w:tc>
        <w:tc>
          <w:tcPr>
            <w:tcW w:w="2000" w:type="dxa"/>
          </w:tcPr>
          <w:p w14:paraId="596928FE" w14:textId="62449203" w:rsidR="00257080" w:rsidRPr="00257080" w:rsidRDefault="00257080" w:rsidP="00257080">
            <w:r w:rsidRPr="00257080">
              <w:t>TON</w:t>
            </w:r>
          </w:p>
        </w:tc>
      </w:tr>
      <w:tr w:rsidR="00257080" w:rsidRPr="00257080" w14:paraId="55367B1E" w14:textId="1DA0D3C4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776ABF36" w14:textId="77777777" w:rsidR="00257080" w:rsidRPr="00257080" w:rsidRDefault="00257080" w:rsidP="00257080">
            <w:r w:rsidRPr="00257080">
              <w:t>Tray</w:t>
            </w:r>
          </w:p>
        </w:tc>
        <w:tc>
          <w:tcPr>
            <w:tcW w:w="2000" w:type="dxa"/>
          </w:tcPr>
          <w:p w14:paraId="3DAEA2CE" w14:textId="7BA261F1" w:rsidR="00257080" w:rsidRPr="00257080" w:rsidRDefault="00257080" w:rsidP="00257080">
            <w:r w:rsidRPr="00257080">
              <w:t>TRAY</w:t>
            </w:r>
          </w:p>
        </w:tc>
      </w:tr>
      <w:tr w:rsidR="00257080" w:rsidRPr="00257080" w14:paraId="1EBF5C68" w14:textId="2769B461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6C128D30" w14:textId="77777777" w:rsidR="00257080" w:rsidRPr="00257080" w:rsidRDefault="00257080" w:rsidP="00257080">
            <w:r w:rsidRPr="00257080">
              <w:t>Tube</w:t>
            </w:r>
          </w:p>
        </w:tc>
        <w:tc>
          <w:tcPr>
            <w:tcW w:w="2000" w:type="dxa"/>
          </w:tcPr>
          <w:p w14:paraId="30CACBA0" w14:textId="1F944720" w:rsidR="00257080" w:rsidRPr="00257080" w:rsidRDefault="00257080" w:rsidP="00257080">
            <w:r w:rsidRPr="00257080">
              <w:t>TUBE</w:t>
            </w:r>
          </w:p>
        </w:tc>
      </w:tr>
      <w:tr w:rsidR="00257080" w:rsidRPr="00257080" w14:paraId="0C09542C" w14:textId="4BA5A6CD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37F6A449" w14:textId="77777777" w:rsidR="00257080" w:rsidRPr="00257080" w:rsidRDefault="00257080" w:rsidP="00257080">
            <w:r w:rsidRPr="00257080">
              <w:t>Unit</w:t>
            </w:r>
          </w:p>
        </w:tc>
        <w:tc>
          <w:tcPr>
            <w:tcW w:w="2000" w:type="dxa"/>
          </w:tcPr>
          <w:p w14:paraId="68847BDA" w14:textId="167951BF" w:rsidR="00257080" w:rsidRPr="00257080" w:rsidRDefault="00257080" w:rsidP="00257080">
            <w:r w:rsidRPr="00257080">
              <w:t>UNIT</w:t>
            </w:r>
          </w:p>
        </w:tc>
      </w:tr>
      <w:tr w:rsidR="00257080" w:rsidRPr="00257080" w14:paraId="395D57D2" w14:textId="7C476DF4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51154DFA" w14:textId="77777777" w:rsidR="00257080" w:rsidRPr="00257080" w:rsidRDefault="00257080" w:rsidP="00257080">
            <w:r w:rsidRPr="00257080">
              <w:t>Vial</w:t>
            </w:r>
          </w:p>
        </w:tc>
        <w:tc>
          <w:tcPr>
            <w:tcW w:w="2000" w:type="dxa"/>
          </w:tcPr>
          <w:p w14:paraId="63C0E58E" w14:textId="4741CBED" w:rsidR="00257080" w:rsidRPr="00257080" w:rsidRDefault="00257080" w:rsidP="00257080">
            <w:r w:rsidRPr="00257080">
              <w:t>VIAL</w:t>
            </w:r>
          </w:p>
        </w:tc>
      </w:tr>
      <w:tr w:rsidR="00257080" w:rsidRPr="00257080" w14:paraId="682DEA39" w14:textId="7C15FE73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6B8854E6" w14:textId="77777777" w:rsidR="00257080" w:rsidRPr="00257080" w:rsidRDefault="00257080" w:rsidP="00257080">
            <w:r w:rsidRPr="00257080">
              <w:t>Week</w:t>
            </w:r>
          </w:p>
        </w:tc>
        <w:tc>
          <w:tcPr>
            <w:tcW w:w="2000" w:type="dxa"/>
          </w:tcPr>
          <w:p w14:paraId="217488AA" w14:textId="42391E23" w:rsidR="00257080" w:rsidRPr="00257080" w:rsidRDefault="00257080" w:rsidP="00257080">
            <w:r w:rsidRPr="00257080">
              <w:t>WK</w:t>
            </w:r>
          </w:p>
        </w:tc>
      </w:tr>
      <w:tr w:rsidR="00257080" w:rsidRPr="00257080" w14:paraId="4F2DD0D5" w14:textId="1F3E5A8C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683187A6" w14:textId="77777777" w:rsidR="00257080" w:rsidRPr="00257080" w:rsidRDefault="00257080" w:rsidP="00257080">
            <w:r w:rsidRPr="00257080">
              <w:t>Word</w:t>
            </w:r>
          </w:p>
        </w:tc>
        <w:tc>
          <w:tcPr>
            <w:tcW w:w="2000" w:type="dxa"/>
          </w:tcPr>
          <w:p w14:paraId="69045F65" w14:textId="2445F2CB" w:rsidR="00257080" w:rsidRPr="00257080" w:rsidRDefault="00257080" w:rsidP="00257080">
            <w:r w:rsidRPr="00257080">
              <w:t>WORD</w:t>
            </w:r>
          </w:p>
        </w:tc>
      </w:tr>
      <w:tr w:rsidR="00257080" w:rsidRPr="00257080" w14:paraId="6016DCF4" w14:textId="3175DC87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4DD42EDE" w14:textId="77777777" w:rsidR="00257080" w:rsidRPr="00257080" w:rsidRDefault="00257080" w:rsidP="00257080">
            <w:r w:rsidRPr="00257080">
              <w:t>Yard</w:t>
            </w:r>
          </w:p>
        </w:tc>
        <w:tc>
          <w:tcPr>
            <w:tcW w:w="2000" w:type="dxa"/>
          </w:tcPr>
          <w:p w14:paraId="2FEB608A" w14:textId="2A801390" w:rsidR="00257080" w:rsidRPr="00257080" w:rsidRDefault="00257080" w:rsidP="00257080">
            <w:r w:rsidRPr="00257080">
              <w:t>YD</w:t>
            </w:r>
          </w:p>
        </w:tc>
      </w:tr>
      <w:tr w:rsidR="00257080" w:rsidRPr="00257080" w14:paraId="005770F5" w14:textId="5D00E5AF" w:rsidTr="00257080">
        <w:trPr>
          <w:trHeight w:val="300"/>
          <w:jc w:val="center"/>
        </w:trPr>
        <w:tc>
          <w:tcPr>
            <w:tcW w:w="2000" w:type="dxa"/>
            <w:noWrap/>
            <w:hideMark/>
          </w:tcPr>
          <w:p w14:paraId="49F969AA" w14:textId="77777777" w:rsidR="00257080" w:rsidRPr="00257080" w:rsidRDefault="00257080" w:rsidP="00257080">
            <w:r w:rsidRPr="00257080">
              <w:t>Year</w:t>
            </w:r>
          </w:p>
        </w:tc>
        <w:tc>
          <w:tcPr>
            <w:tcW w:w="2000" w:type="dxa"/>
          </w:tcPr>
          <w:p w14:paraId="734FAD33" w14:textId="0E7B4F89" w:rsidR="00257080" w:rsidRPr="00257080" w:rsidRDefault="00257080" w:rsidP="00257080">
            <w:r w:rsidRPr="00257080">
              <w:t>YR</w:t>
            </w:r>
          </w:p>
        </w:tc>
      </w:tr>
    </w:tbl>
    <w:p w14:paraId="0AE22EDF" w14:textId="77777777" w:rsidR="00270340" w:rsidRDefault="00270340" w:rsidP="00270340"/>
    <w:sectPr w:rsidR="00270340" w:rsidSect="00242C05">
      <w:pgSz w:w="12240" w:h="15840" w:code="1"/>
      <w:pgMar w:top="117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A2B30" w14:textId="77777777" w:rsidR="00C67A8B" w:rsidRDefault="00C67A8B" w:rsidP="00C67A8B">
      <w:r>
        <w:separator/>
      </w:r>
    </w:p>
  </w:endnote>
  <w:endnote w:type="continuationSeparator" w:id="0">
    <w:p w14:paraId="42E9D991" w14:textId="77777777" w:rsidR="00C67A8B" w:rsidRDefault="00C67A8B" w:rsidP="00C6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BE812" w14:textId="77777777" w:rsidR="00C67A8B" w:rsidRDefault="00C67A8B" w:rsidP="00C67A8B">
      <w:r>
        <w:separator/>
      </w:r>
    </w:p>
  </w:footnote>
  <w:footnote w:type="continuationSeparator" w:id="0">
    <w:p w14:paraId="18940F15" w14:textId="77777777" w:rsidR="00C67A8B" w:rsidRDefault="00C67A8B" w:rsidP="00C6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F463D"/>
    <w:multiLevelType w:val="hybridMultilevel"/>
    <w:tmpl w:val="BD2A8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541A8"/>
    <w:multiLevelType w:val="multilevel"/>
    <w:tmpl w:val="2FFC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1187E"/>
    <w:multiLevelType w:val="hybridMultilevel"/>
    <w:tmpl w:val="9C58412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552DE2"/>
    <w:multiLevelType w:val="hybridMultilevel"/>
    <w:tmpl w:val="E5660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2073AD"/>
    <w:multiLevelType w:val="hybridMultilevel"/>
    <w:tmpl w:val="068EC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B346CF"/>
    <w:multiLevelType w:val="multilevel"/>
    <w:tmpl w:val="8E806C5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40"/>
    <w:rsid w:val="0003404C"/>
    <w:rsid w:val="000402B1"/>
    <w:rsid w:val="00041B15"/>
    <w:rsid w:val="00041C98"/>
    <w:rsid w:val="00071B5F"/>
    <w:rsid w:val="00082DB0"/>
    <w:rsid w:val="000A5BBD"/>
    <w:rsid w:val="000B40F5"/>
    <w:rsid w:val="000F3B47"/>
    <w:rsid w:val="001A5BED"/>
    <w:rsid w:val="001F6879"/>
    <w:rsid w:val="002252ED"/>
    <w:rsid w:val="00242C05"/>
    <w:rsid w:val="0025169C"/>
    <w:rsid w:val="00257080"/>
    <w:rsid w:val="00265794"/>
    <w:rsid w:val="00270340"/>
    <w:rsid w:val="002748A4"/>
    <w:rsid w:val="002A0144"/>
    <w:rsid w:val="002E0491"/>
    <w:rsid w:val="002E77A2"/>
    <w:rsid w:val="00313DFA"/>
    <w:rsid w:val="00396987"/>
    <w:rsid w:val="003F7A56"/>
    <w:rsid w:val="00440723"/>
    <w:rsid w:val="004608BF"/>
    <w:rsid w:val="004A3912"/>
    <w:rsid w:val="004D7225"/>
    <w:rsid w:val="005014BB"/>
    <w:rsid w:val="005111C7"/>
    <w:rsid w:val="0052146E"/>
    <w:rsid w:val="005713AE"/>
    <w:rsid w:val="005B3298"/>
    <w:rsid w:val="005C44B4"/>
    <w:rsid w:val="005D56F3"/>
    <w:rsid w:val="00671984"/>
    <w:rsid w:val="00683277"/>
    <w:rsid w:val="006914B9"/>
    <w:rsid w:val="006A357D"/>
    <w:rsid w:val="006E4736"/>
    <w:rsid w:val="00735C19"/>
    <w:rsid w:val="00742E7D"/>
    <w:rsid w:val="00774606"/>
    <w:rsid w:val="007B26A4"/>
    <w:rsid w:val="007C10C9"/>
    <w:rsid w:val="007F02D9"/>
    <w:rsid w:val="008037AA"/>
    <w:rsid w:val="008A32C2"/>
    <w:rsid w:val="008C4F58"/>
    <w:rsid w:val="008C62FB"/>
    <w:rsid w:val="008F0D2E"/>
    <w:rsid w:val="008F3643"/>
    <w:rsid w:val="00924E3E"/>
    <w:rsid w:val="0096673A"/>
    <w:rsid w:val="009825FD"/>
    <w:rsid w:val="009B1601"/>
    <w:rsid w:val="00A6156D"/>
    <w:rsid w:val="00A74CFF"/>
    <w:rsid w:val="00AA4C2F"/>
    <w:rsid w:val="00B40AB1"/>
    <w:rsid w:val="00BD3E66"/>
    <w:rsid w:val="00C162CC"/>
    <w:rsid w:val="00C214C1"/>
    <w:rsid w:val="00C24C56"/>
    <w:rsid w:val="00C67A8B"/>
    <w:rsid w:val="00CE373D"/>
    <w:rsid w:val="00CE4464"/>
    <w:rsid w:val="00CF23D7"/>
    <w:rsid w:val="00CF5771"/>
    <w:rsid w:val="00D1391A"/>
    <w:rsid w:val="00D80329"/>
    <w:rsid w:val="00D96F8E"/>
    <w:rsid w:val="00DE066F"/>
    <w:rsid w:val="00DF449B"/>
    <w:rsid w:val="00DF501F"/>
    <w:rsid w:val="00E83D02"/>
    <w:rsid w:val="00EC2792"/>
    <w:rsid w:val="00EF25C9"/>
    <w:rsid w:val="00F24193"/>
    <w:rsid w:val="00F25130"/>
    <w:rsid w:val="00F539CE"/>
    <w:rsid w:val="00F777A1"/>
    <w:rsid w:val="00F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0F4D"/>
  <w15:docId w15:val="{9CB0A124-D567-468B-A209-E3BC706F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70340"/>
    <w:pPr>
      <w:widowControl w:val="0"/>
      <w:spacing w:after="0" w:line="240" w:lineRule="auto"/>
    </w:pPr>
    <w:rPr>
      <w:rFonts w:ascii="Tahoma" w:eastAsia="Tahoma" w:hAnsi="Tahoma" w:cs="Tahoma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70340"/>
    <w:pPr>
      <w:keepNext/>
      <w:keepLines/>
      <w:spacing w:before="40"/>
      <w:outlineLvl w:val="1"/>
    </w:pPr>
    <w:rPr>
      <w:rFonts w:eastAsiaTheme="majorEastAsia"/>
      <w:b/>
      <w:bCs/>
      <w:cap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7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Header 1"/>
    <w:qFormat/>
    <w:rsid w:val="00270340"/>
    <w:rPr>
      <w:rFonts w:ascii="Tahoma" w:hAnsi="Tahoma"/>
      <w:b w:val="0"/>
      <w:bCs/>
      <w:color w:val="DF701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0340"/>
    <w:rPr>
      <w:rFonts w:ascii="Tahoma" w:eastAsiaTheme="majorEastAsia" w:hAnsi="Tahoma" w:cs="Tahoma"/>
      <w:b/>
      <w:bCs/>
      <w:caps/>
      <w:color w:val="595959" w:themeColor="text1" w:themeTint="A6"/>
    </w:rPr>
  </w:style>
  <w:style w:type="paragraph" w:customStyle="1" w:styleId="TableHeading">
    <w:name w:val="Table Heading"/>
    <w:basedOn w:val="Normal"/>
    <w:qFormat/>
    <w:rsid w:val="00270340"/>
    <w:pPr>
      <w:keepNext/>
      <w:keepLines/>
      <w:spacing w:before="40" w:after="40" w:line="240" w:lineRule="atLeast"/>
      <w:ind w:left="432"/>
      <w:jc w:val="center"/>
    </w:pPr>
    <w:rPr>
      <w:rFonts w:ascii="Arial" w:eastAsia="Times New Roman" w:hAnsi="Arial" w:cs="Arial"/>
      <w:b/>
      <w:sz w:val="18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7A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F777A1"/>
    <w:pPr>
      <w:spacing w:after="240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F777A1"/>
    <w:rPr>
      <w:rFonts w:ascii="Tahoma" w:eastAsia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2E049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1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4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4BB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4BB"/>
    <w:rPr>
      <w:rFonts w:ascii="Tahoma" w:eastAsia="Tahoma" w:hAnsi="Tahoma" w:cs="Tahom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4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4BB"/>
    <w:rPr>
      <w:rFonts w:ascii="Segoe UI" w:eastAsia="Tahom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7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7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A8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C67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A8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Isenee</dc:creator>
  <cp:keywords/>
  <dc:description/>
  <cp:lastModifiedBy>Michele Killian</cp:lastModifiedBy>
  <cp:revision>3</cp:revision>
  <dcterms:created xsi:type="dcterms:W3CDTF">2019-04-02T23:13:00Z</dcterms:created>
  <dcterms:modified xsi:type="dcterms:W3CDTF">2019-04-02T23:14:00Z</dcterms:modified>
</cp:coreProperties>
</file>